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A7" w:rsidRDefault="00585119" w:rsidP="001874A7">
      <w:pPr>
        <w:pStyle w:val="Titolo"/>
        <w:ind w:hanging="72"/>
        <w:jc w:val="left"/>
        <w:rPr>
          <w:lang w:val="it-IT"/>
        </w:rPr>
      </w:pPr>
      <w:r>
        <w:rPr>
          <w:lang w:val="it-IT"/>
        </w:rPr>
        <w:t>Deliberazione n.</w:t>
      </w:r>
      <w:r w:rsidR="00660AF8">
        <w:rPr>
          <w:lang w:val="it-IT"/>
        </w:rPr>
        <w:t xml:space="preserve"> </w:t>
      </w:r>
      <w:r w:rsidR="00AC58AB">
        <w:rPr>
          <w:lang w:val="it-IT"/>
        </w:rPr>
        <w:t>11</w:t>
      </w:r>
      <w:r w:rsidR="001A5AC5">
        <w:rPr>
          <w:lang w:val="it-IT"/>
        </w:rPr>
        <w:t>/201</w:t>
      </w:r>
      <w:r w:rsidR="00613D52">
        <w:rPr>
          <w:lang w:val="it-IT"/>
        </w:rPr>
        <w:t>7</w:t>
      </w:r>
      <w:r w:rsidR="001874A7">
        <w:rPr>
          <w:lang w:val="it-IT"/>
        </w:rPr>
        <w:t>/PAR</w:t>
      </w:r>
    </w:p>
    <w:p w:rsidR="001874A7" w:rsidRDefault="001874A7" w:rsidP="001874A7">
      <w:pPr>
        <w:spacing w:line="567" w:lineRule="atLeast"/>
        <w:ind w:left="360"/>
        <w:jc w:val="center"/>
        <w:rPr>
          <w:rFonts w:ascii="Courier New" w:hAnsi="Courier New"/>
          <w:b/>
          <w:sz w:val="28"/>
        </w:rPr>
      </w:pPr>
    </w:p>
    <w:p w:rsidR="001874A7" w:rsidRDefault="00F2346D" w:rsidP="001874A7">
      <w:pPr>
        <w:spacing w:line="567" w:lineRule="atLeast"/>
        <w:ind w:left="360"/>
        <w:jc w:val="center"/>
        <w:rPr>
          <w:rFonts w:ascii="Courier New" w:hAnsi="Courier New"/>
          <w:b/>
          <w:sz w:val="28"/>
        </w:rPr>
      </w:pPr>
      <w:r>
        <w:rPr>
          <w:noProof/>
        </w:rPr>
        <w:drawing>
          <wp:inline distT="0" distB="0" distL="0" distR="0" wp14:anchorId="0EA4731E" wp14:editId="7FB6863A">
            <wp:extent cx="86677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4A7" w:rsidRPr="00E64107" w:rsidRDefault="00AE00F5" w:rsidP="001874A7">
      <w:pPr>
        <w:pStyle w:val="Didascalia"/>
        <w:spacing w:line="567" w:lineRule="exact"/>
        <w:ind w:left="360"/>
        <w:rPr>
          <w:iCs/>
          <w:sz w:val="24"/>
        </w:rPr>
      </w:pPr>
      <w:r w:rsidRPr="00E64107">
        <w:rPr>
          <w:iCs/>
          <w:sz w:val="24"/>
        </w:rPr>
        <w:t>Repubblica Italiana</w:t>
      </w:r>
    </w:p>
    <w:p w:rsidR="001874A7" w:rsidRPr="00E64107" w:rsidRDefault="001874A7" w:rsidP="001874A7">
      <w:pPr>
        <w:pStyle w:val="Didascalia"/>
        <w:tabs>
          <w:tab w:val="left" w:pos="2694"/>
        </w:tabs>
        <w:spacing w:line="567" w:lineRule="exact"/>
        <w:ind w:left="360"/>
        <w:rPr>
          <w:iCs/>
          <w:sz w:val="24"/>
        </w:rPr>
      </w:pPr>
      <w:r w:rsidRPr="00E64107">
        <w:rPr>
          <w:iCs/>
          <w:sz w:val="24"/>
        </w:rPr>
        <w:t>Corte dei Conti</w:t>
      </w:r>
    </w:p>
    <w:p w:rsidR="001874A7" w:rsidRPr="00E64107" w:rsidRDefault="001874A7" w:rsidP="001874A7">
      <w:pPr>
        <w:pStyle w:val="Titolo9"/>
        <w:ind w:left="360"/>
        <w:rPr>
          <w:rFonts w:ascii="Verdana" w:hAnsi="Verdana"/>
          <w:b/>
          <w:i/>
          <w:iCs/>
          <w:sz w:val="24"/>
          <w:szCs w:val="24"/>
        </w:rPr>
      </w:pPr>
      <w:r w:rsidRPr="00E64107">
        <w:rPr>
          <w:rFonts w:ascii="Verdana" w:hAnsi="Verdana"/>
          <w:b/>
          <w:i/>
          <w:iCs/>
          <w:sz w:val="24"/>
          <w:szCs w:val="24"/>
        </w:rPr>
        <w:t>La Sezione del controllo per la Regione Sardegna</w:t>
      </w:r>
    </w:p>
    <w:p w:rsidR="00532434" w:rsidRDefault="00532434">
      <w:pPr>
        <w:widowControl w:val="0"/>
        <w:tabs>
          <w:tab w:val="left" w:pos="284"/>
        </w:tabs>
        <w:spacing w:line="478" w:lineRule="exact"/>
        <w:rPr>
          <w:rFonts w:ascii="Verdana" w:hAnsi="Verdana"/>
          <w:sz w:val="20"/>
          <w:szCs w:val="22"/>
        </w:rPr>
      </w:pPr>
      <w:proofErr w:type="gramStart"/>
      <w:r>
        <w:rPr>
          <w:rFonts w:ascii="Verdana" w:hAnsi="Verdana"/>
          <w:sz w:val="20"/>
          <w:szCs w:val="22"/>
        </w:rPr>
        <w:t>composta</w:t>
      </w:r>
      <w:proofErr w:type="gramEnd"/>
      <w:r>
        <w:rPr>
          <w:rFonts w:ascii="Verdana" w:hAnsi="Verdana"/>
          <w:sz w:val="20"/>
          <w:szCs w:val="22"/>
        </w:rPr>
        <w:t xml:space="preserve"> dai magistrati:</w:t>
      </w:r>
    </w:p>
    <w:p w:rsidR="00287466" w:rsidRDefault="00916F81" w:rsidP="001874A7">
      <w:pPr>
        <w:widowControl w:val="0"/>
        <w:tabs>
          <w:tab w:val="left" w:pos="284"/>
          <w:tab w:val="left" w:pos="4680"/>
        </w:tabs>
        <w:spacing w:line="478" w:lineRule="exac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Dott.ssa Maria Paola Marcia</w:t>
      </w:r>
      <w:r>
        <w:rPr>
          <w:rFonts w:ascii="Verdana" w:hAnsi="Verdana"/>
          <w:sz w:val="20"/>
          <w:szCs w:val="22"/>
        </w:rPr>
        <w:tab/>
      </w:r>
      <w:r w:rsidR="00DD4C18">
        <w:rPr>
          <w:rFonts w:ascii="Verdana" w:hAnsi="Verdana"/>
          <w:sz w:val="20"/>
          <w:szCs w:val="22"/>
        </w:rPr>
        <w:t>Presidente f.f.</w:t>
      </w:r>
    </w:p>
    <w:p w:rsidR="00DD4C18" w:rsidRDefault="00DD4C18" w:rsidP="001874A7">
      <w:pPr>
        <w:widowControl w:val="0"/>
        <w:tabs>
          <w:tab w:val="left" w:pos="284"/>
          <w:tab w:val="left" w:pos="4680"/>
        </w:tabs>
        <w:spacing w:line="478" w:lineRule="exac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Dott.ssa Valeria Mistretta</w:t>
      </w:r>
      <w:r>
        <w:rPr>
          <w:rFonts w:ascii="Verdana" w:hAnsi="Verdana"/>
          <w:sz w:val="20"/>
          <w:szCs w:val="22"/>
        </w:rPr>
        <w:tab/>
        <w:t>Consigliere</w:t>
      </w:r>
    </w:p>
    <w:p w:rsidR="00AA456D" w:rsidRDefault="00AA456D" w:rsidP="00AA456D">
      <w:pPr>
        <w:widowControl w:val="0"/>
        <w:tabs>
          <w:tab w:val="left" w:pos="284"/>
          <w:tab w:val="left" w:pos="4680"/>
        </w:tabs>
        <w:spacing w:line="478" w:lineRule="exac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Dott.ssa Lucia d’Ambrosio</w:t>
      </w:r>
      <w:r>
        <w:rPr>
          <w:rFonts w:ascii="Verdana" w:hAnsi="Verdana"/>
          <w:sz w:val="20"/>
          <w:szCs w:val="22"/>
        </w:rPr>
        <w:tab/>
        <w:t>Consigliere</w:t>
      </w:r>
    </w:p>
    <w:p w:rsidR="00DD4C18" w:rsidRDefault="00DD4C18" w:rsidP="001874A7">
      <w:pPr>
        <w:widowControl w:val="0"/>
        <w:tabs>
          <w:tab w:val="left" w:pos="284"/>
          <w:tab w:val="left" w:pos="4680"/>
        </w:tabs>
        <w:spacing w:line="478" w:lineRule="exac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Dott.ssa Valeria Motzo</w:t>
      </w:r>
      <w:r>
        <w:rPr>
          <w:rFonts w:ascii="Verdana" w:hAnsi="Verdana"/>
          <w:sz w:val="20"/>
          <w:szCs w:val="22"/>
        </w:rPr>
        <w:tab/>
        <w:t>Consigliere</w:t>
      </w:r>
    </w:p>
    <w:p w:rsidR="00645E8F" w:rsidRDefault="00492F77" w:rsidP="00866606">
      <w:pPr>
        <w:widowControl w:val="0"/>
        <w:tabs>
          <w:tab w:val="left" w:pos="284"/>
          <w:tab w:val="left" w:pos="4680"/>
        </w:tabs>
        <w:spacing w:line="478" w:lineRule="exact"/>
        <w:ind w:right="-577"/>
        <w:rPr>
          <w:rFonts w:ascii="Verdana" w:hAnsi="Verdana"/>
          <w:sz w:val="20"/>
          <w:szCs w:val="22"/>
        </w:rPr>
      </w:pPr>
      <w:proofErr w:type="spellStart"/>
      <w:r>
        <w:rPr>
          <w:rFonts w:ascii="Verdana" w:hAnsi="Verdana"/>
          <w:sz w:val="20"/>
          <w:szCs w:val="22"/>
        </w:rPr>
        <w:t>Dott.Roberto</w:t>
      </w:r>
      <w:proofErr w:type="spellEnd"/>
      <w:r>
        <w:rPr>
          <w:rFonts w:ascii="Verdana" w:hAnsi="Verdana"/>
          <w:sz w:val="20"/>
          <w:szCs w:val="22"/>
        </w:rPr>
        <w:t xml:space="preserve"> Angioni</w:t>
      </w:r>
      <w:r>
        <w:rPr>
          <w:rFonts w:ascii="Verdana" w:hAnsi="Verdana"/>
          <w:sz w:val="20"/>
          <w:szCs w:val="22"/>
        </w:rPr>
        <w:tab/>
        <w:t>Primo</w:t>
      </w:r>
      <w:r w:rsidR="00916F81">
        <w:rPr>
          <w:rFonts w:ascii="Verdana" w:hAnsi="Verdana"/>
          <w:sz w:val="20"/>
          <w:szCs w:val="22"/>
        </w:rPr>
        <w:t xml:space="preserve"> </w:t>
      </w:r>
      <w:r w:rsidR="00645E8F">
        <w:rPr>
          <w:rFonts w:ascii="Verdana" w:hAnsi="Verdana"/>
          <w:sz w:val="20"/>
          <w:szCs w:val="22"/>
        </w:rPr>
        <w:t>R</w:t>
      </w:r>
      <w:r>
        <w:rPr>
          <w:rFonts w:ascii="Verdana" w:hAnsi="Verdana"/>
          <w:sz w:val="20"/>
          <w:szCs w:val="22"/>
        </w:rPr>
        <w:t>eferendario (</w:t>
      </w:r>
      <w:r w:rsidR="00916F81">
        <w:rPr>
          <w:rFonts w:ascii="Verdana" w:hAnsi="Verdana"/>
          <w:sz w:val="20"/>
          <w:szCs w:val="22"/>
        </w:rPr>
        <w:t>Relatore</w:t>
      </w:r>
      <w:r>
        <w:rPr>
          <w:rFonts w:ascii="Verdana" w:hAnsi="Verdana"/>
          <w:sz w:val="20"/>
          <w:szCs w:val="22"/>
        </w:rPr>
        <w:t>)</w:t>
      </w:r>
    </w:p>
    <w:p w:rsidR="00532434" w:rsidRDefault="00532434">
      <w:pPr>
        <w:widowControl w:val="0"/>
        <w:tabs>
          <w:tab w:val="left" w:pos="284"/>
        </w:tabs>
        <w:spacing w:line="478" w:lineRule="exact"/>
        <w:jc w:val="both"/>
        <w:rPr>
          <w:rFonts w:ascii="Verdana" w:hAnsi="Verdana"/>
          <w:sz w:val="20"/>
          <w:szCs w:val="22"/>
        </w:rPr>
      </w:pPr>
      <w:proofErr w:type="gramStart"/>
      <w:r w:rsidRPr="00BC7487">
        <w:rPr>
          <w:rFonts w:ascii="Verdana" w:hAnsi="Verdana"/>
          <w:sz w:val="20"/>
          <w:szCs w:val="22"/>
        </w:rPr>
        <w:t>nella</w:t>
      </w:r>
      <w:proofErr w:type="gramEnd"/>
      <w:r w:rsidRPr="00BC7487">
        <w:rPr>
          <w:rFonts w:ascii="Verdana" w:hAnsi="Verdana"/>
          <w:sz w:val="20"/>
          <w:szCs w:val="22"/>
        </w:rPr>
        <w:t xml:space="preserve"> camera di consiglio del</w:t>
      </w:r>
      <w:r w:rsidR="007127B5" w:rsidRPr="00BC7487">
        <w:rPr>
          <w:rFonts w:ascii="Verdana" w:hAnsi="Verdana"/>
          <w:sz w:val="20"/>
          <w:szCs w:val="22"/>
        </w:rPr>
        <w:t xml:space="preserve"> </w:t>
      </w:r>
      <w:r w:rsidR="00027177">
        <w:rPr>
          <w:rFonts w:ascii="Verdana" w:hAnsi="Verdana"/>
          <w:sz w:val="20"/>
          <w:szCs w:val="22"/>
        </w:rPr>
        <w:t>31</w:t>
      </w:r>
      <w:r w:rsidR="009A1CEA">
        <w:rPr>
          <w:rFonts w:ascii="Verdana" w:hAnsi="Verdana"/>
          <w:sz w:val="20"/>
          <w:szCs w:val="22"/>
        </w:rPr>
        <w:t xml:space="preserve"> </w:t>
      </w:r>
      <w:r w:rsidR="00027177">
        <w:rPr>
          <w:rFonts w:ascii="Verdana" w:hAnsi="Verdana"/>
          <w:sz w:val="20"/>
          <w:szCs w:val="22"/>
        </w:rPr>
        <w:t>gennaio 2017</w:t>
      </w:r>
      <w:r w:rsidR="00AF257C">
        <w:rPr>
          <w:rFonts w:ascii="Verdana" w:hAnsi="Verdana"/>
          <w:sz w:val="20"/>
          <w:szCs w:val="22"/>
        </w:rPr>
        <w:t>,</w:t>
      </w:r>
    </w:p>
    <w:p w:rsidR="00532434" w:rsidRDefault="00532434">
      <w:pPr>
        <w:pStyle w:val="Corpodeltesto2"/>
        <w:tabs>
          <w:tab w:val="clear" w:pos="851"/>
          <w:tab w:val="left" w:pos="284"/>
        </w:tabs>
        <w:spacing w:line="478" w:lineRule="exact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Visto</w:t>
      </w:r>
      <w:r>
        <w:rPr>
          <w:rFonts w:ascii="Verdana" w:hAnsi="Verdana"/>
          <w:sz w:val="20"/>
          <w:szCs w:val="22"/>
        </w:rPr>
        <w:t xml:space="preserve"> il testo unico delle leggi sulla Corte dei conti approvato con R.D. 12 luglio 1934, n. 1214 e successive modifiche e integrazioni;</w:t>
      </w:r>
    </w:p>
    <w:p w:rsidR="00532434" w:rsidRDefault="00532434">
      <w:pPr>
        <w:pStyle w:val="Corpodeltesto2"/>
        <w:tabs>
          <w:tab w:val="clear" w:pos="851"/>
          <w:tab w:val="left" w:pos="284"/>
        </w:tabs>
        <w:spacing w:line="478" w:lineRule="exact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>Visto</w:t>
      </w:r>
      <w:r>
        <w:rPr>
          <w:rFonts w:ascii="Verdana" w:hAnsi="Verdana"/>
          <w:sz w:val="20"/>
          <w:szCs w:val="22"/>
        </w:rPr>
        <w:t xml:space="preserve"> il decreto del Presidente della Repubblica 16 gennaio 1978 n. 21 e il decreto legislativo 9 marzo 1998 n. 74 (norme di attuazione dello Statuto speciale per la Sardegna);</w:t>
      </w:r>
    </w:p>
    <w:p w:rsidR="00532434" w:rsidRDefault="00532434">
      <w:pPr>
        <w:widowControl w:val="0"/>
        <w:tabs>
          <w:tab w:val="left" w:pos="284"/>
        </w:tabs>
        <w:spacing w:line="478" w:lineRule="exact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bCs/>
          <w:sz w:val="20"/>
          <w:szCs w:val="22"/>
        </w:rPr>
        <w:t xml:space="preserve">Visto </w:t>
      </w:r>
      <w:r>
        <w:rPr>
          <w:rFonts w:ascii="Verdana" w:hAnsi="Verdana"/>
          <w:sz w:val="20"/>
          <w:szCs w:val="22"/>
        </w:rPr>
        <w:t>l’art. 7 della legge 5 giugno 2003 n. 131, recante l’adeguamento dell’ordinamento alla legge costituzionale 18 ottobre 2001 n. 3;</w:t>
      </w:r>
    </w:p>
    <w:p w:rsidR="000300FB" w:rsidRPr="00642513" w:rsidRDefault="00532434">
      <w:pPr>
        <w:pStyle w:val="Corpodeltesto2"/>
        <w:tabs>
          <w:tab w:val="clear" w:pos="851"/>
          <w:tab w:val="left" w:pos="284"/>
        </w:tabs>
        <w:spacing w:line="478" w:lineRule="exact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szCs w:val="22"/>
        </w:rPr>
        <w:t xml:space="preserve">Vista </w:t>
      </w:r>
      <w:r w:rsidR="00BC67F7">
        <w:rPr>
          <w:rFonts w:ascii="Verdana" w:hAnsi="Verdana"/>
          <w:sz w:val="20"/>
          <w:szCs w:val="22"/>
        </w:rPr>
        <w:t xml:space="preserve">la </w:t>
      </w:r>
      <w:r w:rsidR="00626FF8">
        <w:rPr>
          <w:rFonts w:ascii="Verdana" w:hAnsi="Verdana"/>
          <w:sz w:val="20"/>
          <w:szCs w:val="22"/>
        </w:rPr>
        <w:t>richiesta di parere formulata</w:t>
      </w:r>
      <w:r w:rsidR="00243DCC">
        <w:rPr>
          <w:rFonts w:ascii="Verdana" w:hAnsi="Verdana"/>
          <w:sz w:val="20"/>
          <w:szCs w:val="22"/>
        </w:rPr>
        <w:t xml:space="preserve"> </w:t>
      </w:r>
      <w:r w:rsidR="009A1CEA">
        <w:rPr>
          <w:rFonts w:ascii="Verdana" w:hAnsi="Verdana"/>
          <w:sz w:val="20"/>
          <w:szCs w:val="22"/>
        </w:rPr>
        <w:t xml:space="preserve">dal Sindaco del Comune di </w:t>
      </w:r>
      <w:r w:rsidR="00027177">
        <w:rPr>
          <w:rFonts w:ascii="Verdana" w:hAnsi="Verdana"/>
          <w:sz w:val="20"/>
          <w:szCs w:val="22"/>
        </w:rPr>
        <w:t>ASSEMINI</w:t>
      </w:r>
      <w:r w:rsidR="009A1CEA">
        <w:rPr>
          <w:rFonts w:ascii="Verdana" w:hAnsi="Verdana"/>
          <w:sz w:val="20"/>
          <w:szCs w:val="22"/>
        </w:rPr>
        <w:t xml:space="preserve"> </w:t>
      </w:r>
      <w:r w:rsidR="009E6418">
        <w:rPr>
          <w:rFonts w:ascii="Verdana" w:hAnsi="Verdana"/>
          <w:sz w:val="20"/>
          <w:szCs w:val="22"/>
        </w:rPr>
        <w:t>trasmessa d</w:t>
      </w:r>
      <w:r w:rsidR="00243DCC">
        <w:rPr>
          <w:rFonts w:ascii="Verdana" w:hAnsi="Verdana"/>
          <w:sz w:val="20"/>
          <w:szCs w:val="22"/>
        </w:rPr>
        <w:t>a</w:t>
      </w:r>
      <w:r w:rsidR="009E6418">
        <w:rPr>
          <w:rFonts w:ascii="Verdana" w:hAnsi="Verdana"/>
          <w:sz w:val="20"/>
          <w:szCs w:val="22"/>
        </w:rPr>
        <w:t>l Consiglio delle Autonomi</w:t>
      </w:r>
      <w:r w:rsidR="001A5AC5">
        <w:rPr>
          <w:rFonts w:ascii="Verdana" w:hAnsi="Verdana"/>
          <w:sz w:val="20"/>
          <w:szCs w:val="22"/>
        </w:rPr>
        <w:t>e</w:t>
      </w:r>
      <w:r w:rsidR="00585119">
        <w:rPr>
          <w:rFonts w:ascii="Verdana" w:hAnsi="Verdana"/>
          <w:sz w:val="20"/>
          <w:szCs w:val="22"/>
        </w:rPr>
        <w:t xml:space="preserve"> Locali </w:t>
      </w:r>
      <w:r w:rsidR="00027177">
        <w:rPr>
          <w:rFonts w:ascii="Verdana" w:hAnsi="Verdana"/>
          <w:sz w:val="20"/>
          <w:szCs w:val="22"/>
        </w:rPr>
        <w:t>con nota prot.n.13 del 3.1.2017</w:t>
      </w:r>
      <w:r w:rsidRPr="00642513">
        <w:rPr>
          <w:rFonts w:ascii="Verdana" w:hAnsi="Verdana"/>
          <w:sz w:val="20"/>
        </w:rPr>
        <w:t>;</w:t>
      </w:r>
    </w:p>
    <w:p w:rsidR="00645E8F" w:rsidRPr="00642513" w:rsidRDefault="00645E8F">
      <w:pPr>
        <w:pStyle w:val="Corpodeltesto2"/>
        <w:tabs>
          <w:tab w:val="clear" w:pos="851"/>
          <w:tab w:val="left" w:pos="284"/>
        </w:tabs>
        <w:spacing w:line="478" w:lineRule="exact"/>
        <w:rPr>
          <w:rFonts w:ascii="Verdana" w:hAnsi="Verdana"/>
          <w:b/>
          <w:sz w:val="20"/>
        </w:rPr>
      </w:pPr>
      <w:r w:rsidRPr="00642513">
        <w:rPr>
          <w:rFonts w:ascii="Verdana" w:hAnsi="Verdana"/>
          <w:b/>
          <w:sz w:val="20"/>
        </w:rPr>
        <w:t xml:space="preserve">Visto </w:t>
      </w:r>
      <w:r w:rsidRPr="00642513">
        <w:rPr>
          <w:rFonts w:ascii="Verdana" w:hAnsi="Verdana"/>
          <w:sz w:val="20"/>
        </w:rPr>
        <w:t xml:space="preserve">il decreto di assegnazione </w:t>
      </w:r>
      <w:r w:rsidR="005F6B45">
        <w:rPr>
          <w:rFonts w:ascii="Verdana" w:hAnsi="Verdana"/>
          <w:sz w:val="20"/>
        </w:rPr>
        <w:t xml:space="preserve">prot. </w:t>
      </w:r>
      <w:r w:rsidR="00655559">
        <w:rPr>
          <w:rFonts w:ascii="Verdana" w:hAnsi="Verdana"/>
          <w:sz w:val="20"/>
        </w:rPr>
        <w:t>n.61658862 del 19 gennaio</w:t>
      </w:r>
      <w:r w:rsidR="00641B28">
        <w:rPr>
          <w:rFonts w:ascii="Verdana" w:hAnsi="Verdana"/>
          <w:sz w:val="20"/>
        </w:rPr>
        <w:t xml:space="preserve"> </w:t>
      </w:r>
      <w:r w:rsidR="00655559">
        <w:rPr>
          <w:rFonts w:ascii="Verdana" w:hAnsi="Verdana"/>
          <w:sz w:val="20"/>
        </w:rPr>
        <w:t>2017</w:t>
      </w:r>
      <w:r w:rsidR="005F6B45">
        <w:rPr>
          <w:rFonts w:ascii="Verdana" w:hAnsi="Verdana"/>
          <w:sz w:val="20"/>
        </w:rPr>
        <w:t>,</w:t>
      </w:r>
      <w:r w:rsidR="00D570C8" w:rsidRPr="00D570C8">
        <w:rPr>
          <w:rFonts w:ascii="Verdana" w:hAnsi="Verdana"/>
          <w:sz w:val="20"/>
        </w:rPr>
        <w:t xml:space="preserve"> </w:t>
      </w:r>
      <w:r w:rsidRPr="00642513">
        <w:rPr>
          <w:rFonts w:ascii="Verdana" w:hAnsi="Verdana"/>
          <w:sz w:val="20"/>
        </w:rPr>
        <w:t xml:space="preserve">con il quale il </w:t>
      </w:r>
      <w:r w:rsidR="000C31F7">
        <w:rPr>
          <w:rFonts w:ascii="Verdana" w:hAnsi="Verdana"/>
          <w:sz w:val="20"/>
        </w:rPr>
        <w:t xml:space="preserve">Primo </w:t>
      </w:r>
      <w:r w:rsidRPr="00642513">
        <w:rPr>
          <w:rFonts w:ascii="Verdana" w:hAnsi="Verdana"/>
          <w:sz w:val="20"/>
        </w:rPr>
        <w:t>Referendario Roberto Angioni veniva incaricato dell’istruttoria della predetta richiesta di parere;</w:t>
      </w:r>
    </w:p>
    <w:p w:rsidR="00642513" w:rsidRPr="00642513" w:rsidRDefault="00532434" w:rsidP="00642513">
      <w:pPr>
        <w:widowControl w:val="0"/>
        <w:tabs>
          <w:tab w:val="left" w:pos="284"/>
        </w:tabs>
        <w:spacing w:line="478" w:lineRule="exact"/>
        <w:jc w:val="both"/>
        <w:rPr>
          <w:rFonts w:ascii="Verdana" w:hAnsi="Verdana"/>
          <w:sz w:val="20"/>
          <w:szCs w:val="20"/>
        </w:rPr>
      </w:pPr>
      <w:r w:rsidRPr="00BC7487">
        <w:rPr>
          <w:rFonts w:ascii="Verdana" w:hAnsi="Verdana"/>
          <w:b/>
          <w:bCs/>
          <w:sz w:val="20"/>
          <w:szCs w:val="20"/>
        </w:rPr>
        <w:lastRenderedPageBreak/>
        <w:t>Vista</w:t>
      </w:r>
      <w:r w:rsidRPr="00BC7487">
        <w:rPr>
          <w:rFonts w:ascii="Verdana" w:hAnsi="Verdana"/>
          <w:sz w:val="20"/>
          <w:szCs w:val="20"/>
        </w:rPr>
        <w:t xml:space="preserve"> la nota </w:t>
      </w:r>
      <w:r w:rsidR="0063759C">
        <w:rPr>
          <w:rFonts w:ascii="Verdana" w:hAnsi="Verdana"/>
          <w:sz w:val="20"/>
          <w:szCs w:val="20"/>
        </w:rPr>
        <w:t>prot.n.61940043</w:t>
      </w:r>
      <w:r w:rsidR="009A1CEA">
        <w:rPr>
          <w:rFonts w:ascii="Verdana" w:hAnsi="Verdana"/>
          <w:sz w:val="20"/>
          <w:szCs w:val="20"/>
        </w:rPr>
        <w:t xml:space="preserve"> del 27 </w:t>
      </w:r>
      <w:r w:rsidR="0063759C">
        <w:rPr>
          <w:rFonts w:ascii="Verdana" w:hAnsi="Verdana"/>
          <w:sz w:val="20"/>
          <w:szCs w:val="20"/>
        </w:rPr>
        <w:t>gennaio 2017</w:t>
      </w:r>
      <w:r w:rsidR="00A07EB0">
        <w:rPr>
          <w:rFonts w:ascii="Verdana" w:hAnsi="Verdana"/>
          <w:sz w:val="20"/>
          <w:szCs w:val="20"/>
        </w:rPr>
        <w:t xml:space="preserve">, </w:t>
      </w:r>
      <w:r w:rsidRPr="00642513">
        <w:rPr>
          <w:rFonts w:ascii="Verdana" w:hAnsi="Verdana"/>
          <w:sz w:val="20"/>
          <w:szCs w:val="20"/>
        </w:rPr>
        <w:t xml:space="preserve">con cui il </w:t>
      </w:r>
      <w:r w:rsidR="0063759C">
        <w:rPr>
          <w:rFonts w:ascii="Verdana" w:hAnsi="Verdana"/>
          <w:sz w:val="20"/>
          <w:szCs w:val="20"/>
        </w:rPr>
        <w:t>m</w:t>
      </w:r>
      <w:r w:rsidRPr="00642513">
        <w:rPr>
          <w:rFonts w:ascii="Verdana" w:hAnsi="Verdana"/>
          <w:sz w:val="20"/>
          <w:szCs w:val="20"/>
        </w:rPr>
        <w:t xml:space="preserve">agistrato istruttore, </w:t>
      </w:r>
      <w:r w:rsidR="000C31F7">
        <w:rPr>
          <w:rFonts w:ascii="Verdana" w:hAnsi="Verdana"/>
          <w:sz w:val="20"/>
          <w:szCs w:val="20"/>
        </w:rPr>
        <w:t xml:space="preserve">Primo </w:t>
      </w:r>
      <w:r w:rsidR="00645E8F" w:rsidRPr="00642513">
        <w:rPr>
          <w:rFonts w:ascii="Verdana" w:hAnsi="Verdana"/>
          <w:sz w:val="20"/>
          <w:szCs w:val="20"/>
        </w:rPr>
        <w:t>Referendario Roberto Angioni</w:t>
      </w:r>
      <w:r w:rsidRPr="00642513">
        <w:rPr>
          <w:rFonts w:ascii="Verdana" w:hAnsi="Verdana"/>
          <w:sz w:val="20"/>
          <w:szCs w:val="20"/>
        </w:rPr>
        <w:t>, ha deferito la relazione istruttoria per la discussione collegiale;</w:t>
      </w:r>
    </w:p>
    <w:p w:rsidR="00420049" w:rsidRDefault="00532434" w:rsidP="00420049">
      <w:pPr>
        <w:widowControl w:val="0"/>
        <w:tabs>
          <w:tab w:val="left" w:pos="284"/>
        </w:tabs>
        <w:spacing w:line="478" w:lineRule="exact"/>
        <w:jc w:val="both"/>
        <w:rPr>
          <w:rFonts w:ascii="Verdana" w:hAnsi="Verdana"/>
          <w:sz w:val="20"/>
          <w:szCs w:val="20"/>
        </w:rPr>
      </w:pPr>
      <w:r w:rsidRPr="00BC7487">
        <w:rPr>
          <w:rFonts w:ascii="Verdana" w:hAnsi="Verdana"/>
          <w:b/>
          <w:bCs/>
          <w:sz w:val="20"/>
          <w:szCs w:val="20"/>
        </w:rPr>
        <w:t>Vista</w:t>
      </w:r>
      <w:r w:rsidR="00642513" w:rsidRPr="00BC7487">
        <w:rPr>
          <w:rFonts w:ascii="Verdana" w:hAnsi="Verdana"/>
          <w:b/>
          <w:bCs/>
          <w:sz w:val="20"/>
          <w:szCs w:val="20"/>
        </w:rPr>
        <w:t xml:space="preserve"> </w:t>
      </w:r>
      <w:r w:rsidR="00642513" w:rsidRPr="00BC7487">
        <w:rPr>
          <w:rFonts w:ascii="Verdana" w:hAnsi="Verdana"/>
          <w:bCs/>
          <w:sz w:val="20"/>
          <w:szCs w:val="20"/>
        </w:rPr>
        <w:t xml:space="preserve">l’ordinanza </w:t>
      </w:r>
      <w:r w:rsidR="00676D50">
        <w:rPr>
          <w:rFonts w:ascii="Verdana" w:hAnsi="Verdana"/>
          <w:bCs/>
          <w:sz w:val="20"/>
          <w:szCs w:val="20"/>
        </w:rPr>
        <w:t>n</w:t>
      </w:r>
      <w:r w:rsidR="00DD618F">
        <w:rPr>
          <w:rFonts w:ascii="Verdana" w:hAnsi="Verdana"/>
          <w:bCs/>
          <w:sz w:val="20"/>
          <w:szCs w:val="20"/>
        </w:rPr>
        <w:t>. 2</w:t>
      </w:r>
      <w:r w:rsidR="00655559">
        <w:rPr>
          <w:rFonts w:ascii="Verdana" w:hAnsi="Verdana"/>
          <w:bCs/>
          <w:sz w:val="20"/>
          <w:szCs w:val="20"/>
        </w:rPr>
        <w:t>/2017</w:t>
      </w:r>
      <w:r w:rsidR="009A1CEA">
        <w:rPr>
          <w:rFonts w:ascii="Verdana" w:hAnsi="Verdana"/>
          <w:bCs/>
          <w:sz w:val="20"/>
          <w:szCs w:val="20"/>
        </w:rPr>
        <w:t xml:space="preserve"> del </w:t>
      </w:r>
      <w:r w:rsidR="00DD618F">
        <w:rPr>
          <w:rFonts w:ascii="Verdana" w:hAnsi="Verdana"/>
          <w:bCs/>
          <w:sz w:val="20"/>
          <w:szCs w:val="20"/>
        </w:rPr>
        <w:t>27 gennaio 2017</w:t>
      </w:r>
      <w:r w:rsidR="00EA485E" w:rsidRPr="00BC7487">
        <w:rPr>
          <w:rFonts w:ascii="Verdana" w:hAnsi="Verdana"/>
          <w:bCs/>
          <w:sz w:val="20"/>
          <w:szCs w:val="20"/>
        </w:rPr>
        <w:t>,</w:t>
      </w:r>
      <w:r w:rsidR="00EA485E">
        <w:rPr>
          <w:rFonts w:ascii="Verdana" w:hAnsi="Verdana"/>
          <w:bCs/>
          <w:sz w:val="20"/>
          <w:szCs w:val="20"/>
        </w:rPr>
        <w:t xml:space="preserve"> </w:t>
      </w:r>
      <w:r w:rsidR="00642513" w:rsidRPr="00642513">
        <w:rPr>
          <w:rFonts w:ascii="Verdana" w:hAnsi="Verdana"/>
          <w:sz w:val="20"/>
          <w:szCs w:val="20"/>
        </w:rPr>
        <w:t>con la quale il Presidente della Sezione del controllo per la Regione Sardegna ha convocato la Sezione medesima in data odierna;</w:t>
      </w:r>
    </w:p>
    <w:p w:rsidR="00420049" w:rsidRDefault="00420049" w:rsidP="00420049">
      <w:pPr>
        <w:widowControl w:val="0"/>
        <w:tabs>
          <w:tab w:val="left" w:pos="284"/>
        </w:tabs>
        <w:spacing w:line="478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Considerato</w:t>
      </w:r>
      <w:r>
        <w:rPr>
          <w:rFonts w:ascii="Verdana" w:hAnsi="Verdana"/>
          <w:sz w:val="20"/>
        </w:rPr>
        <w:t xml:space="preserve"> che, in assenza del Presidente, le relative funzioni sono svolte dal Consigliere Maria Paola Marcia;</w:t>
      </w:r>
    </w:p>
    <w:p w:rsidR="00532434" w:rsidRPr="00642513" w:rsidRDefault="00532434">
      <w:pPr>
        <w:widowControl w:val="0"/>
        <w:tabs>
          <w:tab w:val="left" w:pos="284"/>
        </w:tabs>
        <w:spacing w:line="478" w:lineRule="exact"/>
        <w:jc w:val="both"/>
        <w:rPr>
          <w:rFonts w:ascii="Verdana" w:hAnsi="Verdana"/>
          <w:sz w:val="20"/>
          <w:szCs w:val="20"/>
        </w:rPr>
      </w:pPr>
      <w:r w:rsidRPr="00642513">
        <w:rPr>
          <w:rFonts w:ascii="Verdana" w:hAnsi="Verdana"/>
          <w:b/>
          <w:bCs/>
          <w:sz w:val="20"/>
          <w:szCs w:val="20"/>
        </w:rPr>
        <w:t>Udito</w:t>
      </w:r>
      <w:r w:rsidRPr="00642513">
        <w:rPr>
          <w:rFonts w:ascii="Verdana" w:hAnsi="Verdana"/>
          <w:sz w:val="20"/>
          <w:szCs w:val="20"/>
        </w:rPr>
        <w:t xml:space="preserve"> il relatore</w:t>
      </w:r>
      <w:r w:rsidR="000C31F7">
        <w:rPr>
          <w:rFonts w:ascii="Verdana" w:hAnsi="Verdana"/>
          <w:sz w:val="20"/>
          <w:szCs w:val="20"/>
        </w:rPr>
        <w:t>,</w:t>
      </w:r>
      <w:r w:rsidR="008D0366">
        <w:rPr>
          <w:rFonts w:ascii="Verdana" w:hAnsi="Verdana"/>
          <w:sz w:val="20"/>
          <w:szCs w:val="20"/>
        </w:rPr>
        <w:t xml:space="preserve"> Primo</w:t>
      </w:r>
      <w:r w:rsidRPr="00642513">
        <w:rPr>
          <w:rFonts w:ascii="Verdana" w:hAnsi="Verdana"/>
          <w:sz w:val="20"/>
          <w:szCs w:val="20"/>
        </w:rPr>
        <w:t xml:space="preserve"> </w:t>
      </w:r>
      <w:r w:rsidR="00645E8F" w:rsidRPr="00642513">
        <w:rPr>
          <w:rFonts w:ascii="Verdana" w:hAnsi="Verdana"/>
          <w:sz w:val="20"/>
          <w:szCs w:val="20"/>
        </w:rPr>
        <w:t>Referendario Roberto Angioni</w:t>
      </w:r>
      <w:r w:rsidRPr="00642513">
        <w:rPr>
          <w:rFonts w:ascii="Verdana" w:hAnsi="Verdana"/>
          <w:sz w:val="20"/>
          <w:szCs w:val="20"/>
        </w:rPr>
        <w:t>;</w:t>
      </w:r>
    </w:p>
    <w:p w:rsidR="00532434" w:rsidRDefault="00532434" w:rsidP="00072257">
      <w:pPr>
        <w:pStyle w:val="Titolo3"/>
        <w:widowControl w:val="0"/>
        <w:tabs>
          <w:tab w:val="left" w:pos="284"/>
        </w:tabs>
        <w:rPr>
          <w:bCs/>
          <w:szCs w:val="22"/>
        </w:rPr>
      </w:pPr>
      <w:r>
        <w:rPr>
          <w:bCs/>
          <w:szCs w:val="22"/>
        </w:rPr>
        <w:t xml:space="preserve">P R E M E S </w:t>
      </w:r>
      <w:proofErr w:type="spellStart"/>
      <w:r>
        <w:rPr>
          <w:bCs/>
          <w:szCs w:val="22"/>
        </w:rPr>
        <w:t>S</w:t>
      </w:r>
      <w:proofErr w:type="spellEnd"/>
      <w:r>
        <w:rPr>
          <w:bCs/>
          <w:szCs w:val="22"/>
        </w:rPr>
        <w:t xml:space="preserve"> O</w:t>
      </w:r>
    </w:p>
    <w:p w:rsidR="00EB133C" w:rsidRDefault="00420049" w:rsidP="00DA189C">
      <w:pPr>
        <w:spacing w:line="478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EB133C">
        <w:rPr>
          <w:rFonts w:ascii="Verdana" w:hAnsi="Verdana"/>
          <w:sz w:val="20"/>
          <w:szCs w:val="20"/>
        </w:rPr>
        <w:t xml:space="preserve"> Sindaco del Comune di </w:t>
      </w:r>
      <w:r w:rsidR="00DD618F">
        <w:rPr>
          <w:rFonts w:ascii="Verdana" w:hAnsi="Verdana"/>
          <w:sz w:val="20"/>
          <w:szCs w:val="20"/>
        </w:rPr>
        <w:t>ASSEMINI</w:t>
      </w:r>
      <w:r w:rsidR="00EB133C">
        <w:rPr>
          <w:rFonts w:ascii="Verdana" w:hAnsi="Verdana"/>
          <w:sz w:val="20"/>
          <w:szCs w:val="20"/>
        </w:rPr>
        <w:t>, dopo aver</w:t>
      </w:r>
      <w:r w:rsidR="00DD618F">
        <w:rPr>
          <w:rFonts w:ascii="Verdana" w:hAnsi="Verdana"/>
          <w:sz w:val="20"/>
          <w:szCs w:val="20"/>
        </w:rPr>
        <w:t xml:space="preserve"> </w:t>
      </w:r>
      <w:r w:rsidR="00B72558">
        <w:rPr>
          <w:rFonts w:ascii="Verdana" w:hAnsi="Verdana"/>
          <w:sz w:val="20"/>
          <w:szCs w:val="20"/>
        </w:rPr>
        <w:t>ricordato</w:t>
      </w:r>
      <w:r w:rsidR="00DD618F">
        <w:rPr>
          <w:rFonts w:ascii="Verdana" w:hAnsi="Verdana"/>
          <w:sz w:val="20"/>
          <w:szCs w:val="20"/>
        </w:rPr>
        <w:t xml:space="preserve"> che la Legge Regionale n.</w:t>
      </w:r>
      <w:r w:rsidR="001E3C82">
        <w:rPr>
          <w:rFonts w:ascii="Verdana" w:hAnsi="Verdana"/>
          <w:sz w:val="20"/>
          <w:szCs w:val="20"/>
        </w:rPr>
        <w:t xml:space="preserve">19 del 1997 disciplina </w:t>
      </w:r>
      <w:r w:rsidR="00DD618F">
        <w:rPr>
          <w:rFonts w:ascii="Verdana" w:hAnsi="Verdana"/>
          <w:sz w:val="20"/>
          <w:szCs w:val="20"/>
        </w:rPr>
        <w:t xml:space="preserve">il contributo per l’incentivazione della produttività per il personale dipendente, </w:t>
      </w:r>
      <w:r w:rsidR="001E3C82">
        <w:rPr>
          <w:rFonts w:ascii="Verdana" w:hAnsi="Verdana"/>
          <w:sz w:val="20"/>
          <w:szCs w:val="20"/>
        </w:rPr>
        <w:t xml:space="preserve">poi </w:t>
      </w:r>
      <w:r w:rsidR="00DD618F">
        <w:rPr>
          <w:rFonts w:ascii="Verdana" w:hAnsi="Verdana"/>
          <w:sz w:val="20"/>
          <w:szCs w:val="20"/>
        </w:rPr>
        <w:t>confluito nel Fondo Unico per gli Enti Locali di cui all’art.10 della L.R. n.2</w:t>
      </w:r>
      <w:r w:rsidR="001E3C82">
        <w:rPr>
          <w:rFonts w:ascii="Verdana" w:hAnsi="Verdana"/>
          <w:sz w:val="20"/>
          <w:szCs w:val="20"/>
        </w:rPr>
        <w:t xml:space="preserve"> del 29 maggio </w:t>
      </w:r>
      <w:r w:rsidR="00DD618F">
        <w:rPr>
          <w:rFonts w:ascii="Verdana" w:hAnsi="Verdana"/>
          <w:sz w:val="20"/>
          <w:szCs w:val="20"/>
        </w:rPr>
        <w:t>2007</w:t>
      </w:r>
      <w:r w:rsidR="001E3C82">
        <w:rPr>
          <w:rFonts w:ascii="Verdana" w:hAnsi="Verdana"/>
          <w:sz w:val="20"/>
          <w:szCs w:val="20"/>
        </w:rPr>
        <w:t>,</w:t>
      </w:r>
      <w:r w:rsidR="00DD618F">
        <w:rPr>
          <w:rFonts w:ascii="Verdana" w:hAnsi="Verdana"/>
          <w:sz w:val="20"/>
          <w:szCs w:val="20"/>
        </w:rPr>
        <w:t xml:space="preserve">  e </w:t>
      </w:r>
      <w:r w:rsidR="00B72558">
        <w:rPr>
          <w:rFonts w:ascii="Verdana" w:hAnsi="Verdana"/>
          <w:sz w:val="20"/>
          <w:szCs w:val="20"/>
        </w:rPr>
        <w:t xml:space="preserve">dopo aver </w:t>
      </w:r>
      <w:r w:rsidR="00DD618F">
        <w:rPr>
          <w:rFonts w:ascii="Verdana" w:hAnsi="Verdana"/>
          <w:sz w:val="20"/>
          <w:szCs w:val="20"/>
        </w:rPr>
        <w:t>richiamato il testo dell’art.1, comma 236 della legge dello Stato n.208 del 28 dicembre 2015</w:t>
      </w:r>
      <w:r w:rsidR="00B72558">
        <w:rPr>
          <w:rFonts w:ascii="Verdana" w:hAnsi="Verdana"/>
          <w:sz w:val="20"/>
          <w:szCs w:val="20"/>
        </w:rPr>
        <w:t>,</w:t>
      </w:r>
      <w:r w:rsidR="00DD618F">
        <w:rPr>
          <w:rFonts w:ascii="Verdana" w:hAnsi="Verdana"/>
          <w:sz w:val="20"/>
          <w:szCs w:val="20"/>
        </w:rPr>
        <w:t xml:space="preserve"> il quale dispone che </w:t>
      </w:r>
      <w:r w:rsidR="00DD618F" w:rsidRPr="00DD618F">
        <w:rPr>
          <w:rFonts w:ascii="Verdana" w:hAnsi="Verdana"/>
          <w:i/>
          <w:sz w:val="20"/>
          <w:szCs w:val="20"/>
        </w:rPr>
        <w:t>“…a partire dal 1 gennaio 2016 l’ammontare complessivo delle risorse destinate annualmente al trattamento accessorio del personale non può superare il corrispondente importo determinato per l’anno 2015…</w:t>
      </w:r>
      <w:r w:rsidR="00DD618F">
        <w:rPr>
          <w:rFonts w:ascii="Verdana" w:hAnsi="Verdana"/>
          <w:sz w:val="20"/>
          <w:szCs w:val="20"/>
        </w:rPr>
        <w:t>”, ha richiesto alla Sezione del controllo un parere in merito alla possibilità di derogare al suddetto limite</w:t>
      </w:r>
      <w:r w:rsidR="001E3C82">
        <w:rPr>
          <w:rFonts w:ascii="Verdana" w:hAnsi="Verdana"/>
          <w:sz w:val="20"/>
          <w:szCs w:val="20"/>
        </w:rPr>
        <w:t xml:space="preserve"> di contabilità pubblica, </w:t>
      </w:r>
      <w:r w:rsidR="00DD618F">
        <w:rPr>
          <w:rFonts w:ascii="Verdana" w:hAnsi="Verdana"/>
          <w:sz w:val="20"/>
          <w:szCs w:val="20"/>
        </w:rPr>
        <w:t xml:space="preserve">assumendo </w:t>
      </w:r>
      <w:r w:rsidR="001E3C82">
        <w:rPr>
          <w:rFonts w:ascii="Verdana" w:hAnsi="Verdana"/>
          <w:sz w:val="20"/>
          <w:szCs w:val="20"/>
        </w:rPr>
        <w:t xml:space="preserve">che </w:t>
      </w:r>
      <w:r w:rsidR="00DD618F">
        <w:rPr>
          <w:rFonts w:ascii="Verdana" w:hAnsi="Verdana"/>
          <w:sz w:val="20"/>
          <w:szCs w:val="20"/>
        </w:rPr>
        <w:t xml:space="preserve">la normativa regionale </w:t>
      </w:r>
      <w:r w:rsidR="001E3C82">
        <w:rPr>
          <w:rFonts w:ascii="Verdana" w:hAnsi="Verdana"/>
          <w:sz w:val="20"/>
          <w:szCs w:val="20"/>
        </w:rPr>
        <w:t>abbia</w:t>
      </w:r>
      <w:r w:rsidR="00DD618F">
        <w:rPr>
          <w:rFonts w:ascii="Verdana" w:hAnsi="Verdana"/>
          <w:sz w:val="20"/>
          <w:szCs w:val="20"/>
        </w:rPr>
        <w:t xml:space="preserve"> valenza di norma speciale rispetto alla previsione del divieto sopra riportato. </w:t>
      </w:r>
      <w:r w:rsidR="00B72558">
        <w:rPr>
          <w:rFonts w:ascii="Verdana" w:hAnsi="Verdana"/>
          <w:sz w:val="20"/>
          <w:szCs w:val="20"/>
        </w:rPr>
        <w:t xml:space="preserve">Ciò in quanto l’Ente intenderebbe destinare al fondo risorse decentrate variabili una somma ai sensi della citata norma della L.R. n.19/1997. </w:t>
      </w:r>
    </w:p>
    <w:p w:rsidR="004D705E" w:rsidRDefault="00685F57" w:rsidP="004D705E">
      <w:pPr>
        <w:spacing w:line="478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Consiglio delle Autonomie Locali, ha trasmesso la richiesta di parere</w:t>
      </w:r>
      <w:r w:rsidR="00420049" w:rsidRPr="00420049">
        <w:rPr>
          <w:rFonts w:ascii="Verdana" w:hAnsi="Verdana"/>
          <w:sz w:val="20"/>
          <w:szCs w:val="20"/>
        </w:rPr>
        <w:t xml:space="preserve"> </w:t>
      </w:r>
      <w:r w:rsidR="00420049">
        <w:rPr>
          <w:rFonts w:ascii="Verdana" w:hAnsi="Verdana"/>
          <w:sz w:val="20"/>
          <w:szCs w:val="20"/>
        </w:rPr>
        <w:t>a firma del responsabile dell’Ufficio di Segreteria,</w:t>
      </w:r>
      <w:r>
        <w:rPr>
          <w:rFonts w:ascii="Verdana" w:hAnsi="Verdana"/>
          <w:sz w:val="20"/>
          <w:szCs w:val="20"/>
        </w:rPr>
        <w:t xml:space="preserve"> segnalando la contingente impossibilità</w:t>
      </w:r>
      <w:r w:rsidR="005979F1">
        <w:rPr>
          <w:rFonts w:ascii="Verdana" w:hAnsi="Verdana"/>
          <w:sz w:val="20"/>
          <w:szCs w:val="20"/>
        </w:rPr>
        <w:t xml:space="preserve"> di funzionamento del Consiglio</w:t>
      </w:r>
      <w:r>
        <w:rPr>
          <w:rFonts w:ascii="Verdana" w:hAnsi="Verdana"/>
          <w:sz w:val="20"/>
          <w:szCs w:val="20"/>
        </w:rPr>
        <w:t xml:space="preserve"> </w:t>
      </w:r>
      <w:r w:rsidR="005979F1">
        <w:rPr>
          <w:rFonts w:ascii="Verdana" w:hAnsi="Verdana"/>
          <w:sz w:val="20"/>
          <w:szCs w:val="20"/>
        </w:rPr>
        <w:t>a causa</w:t>
      </w:r>
      <w:r>
        <w:rPr>
          <w:rFonts w:ascii="Verdana" w:hAnsi="Verdana"/>
          <w:sz w:val="20"/>
          <w:szCs w:val="20"/>
        </w:rPr>
        <w:t xml:space="preserve"> della mancata </w:t>
      </w:r>
      <w:r>
        <w:rPr>
          <w:rFonts w:ascii="Verdana" w:hAnsi="Verdana"/>
          <w:sz w:val="20"/>
          <w:szCs w:val="20"/>
        </w:rPr>
        <w:lastRenderedPageBreak/>
        <w:t>convocazione dell’assemblea regionale dei sindaci per il rinnovo dei comp</w:t>
      </w:r>
      <w:r w:rsidR="008E7A7B">
        <w:rPr>
          <w:rFonts w:ascii="Verdana" w:hAnsi="Verdana"/>
          <w:sz w:val="20"/>
          <w:szCs w:val="20"/>
        </w:rPr>
        <w:t>onenti del</w:t>
      </w:r>
      <w:r>
        <w:rPr>
          <w:rFonts w:ascii="Verdana" w:hAnsi="Verdana"/>
          <w:sz w:val="20"/>
          <w:szCs w:val="20"/>
        </w:rPr>
        <w:t xml:space="preserve"> predetto organo. </w:t>
      </w:r>
    </w:p>
    <w:p w:rsidR="00532434" w:rsidRDefault="00532434">
      <w:pPr>
        <w:pStyle w:val="Titolo3"/>
        <w:widowControl w:val="0"/>
        <w:tabs>
          <w:tab w:val="left" w:pos="284"/>
        </w:tabs>
        <w:rPr>
          <w:bCs/>
          <w:szCs w:val="22"/>
        </w:rPr>
      </w:pPr>
      <w:r>
        <w:rPr>
          <w:bCs/>
          <w:szCs w:val="22"/>
        </w:rPr>
        <w:t>C O N S I D E R A T O</w:t>
      </w:r>
    </w:p>
    <w:p w:rsidR="00EE17FF" w:rsidRDefault="00161E2B" w:rsidP="00161E2B">
      <w:pPr>
        <w:pStyle w:val="Pidipagina"/>
        <w:widowControl w:val="0"/>
        <w:spacing w:line="478" w:lineRule="exact"/>
        <w:jc w:val="both"/>
        <w:rPr>
          <w:rFonts w:ascii="Verdana" w:hAnsi="Verdana"/>
          <w:szCs w:val="22"/>
        </w:rPr>
      </w:pPr>
      <w:r w:rsidRPr="00161E2B">
        <w:rPr>
          <w:rFonts w:ascii="Verdana" w:hAnsi="Verdana"/>
          <w:b/>
          <w:szCs w:val="22"/>
        </w:rPr>
        <w:t>1.</w:t>
      </w:r>
      <w:r>
        <w:rPr>
          <w:rFonts w:ascii="Verdana" w:hAnsi="Verdana"/>
          <w:szCs w:val="22"/>
        </w:rPr>
        <w:t xml:space="preserve"> </w:t>
      </w:r>
      <w:r w:rsidR="00AD1944">
        <w:rPr>
          <w:rFonts w:ascii="Verdana" w:hAnsi="Verdana"/>
          <w:szCs w:val="22"/>
        </w:rPr>
        <w:t>Il parere è stato richiesto</w:t>
      </w:r>
      <w:r w:rsidR="00645E8F">
        <w:rPr>
          <w:rFonts w:ascii="Verdana" w:hAnsi="Verdana"/>
          <w:szCs w:val="22"/>
        </w:rPr>
        <w:t xml:space="preserve"> ai sensi dell</w:t>
      </w:r>
      <w:r w:rsidR="00D15179">
        <w:rPr>
          <w:rFonts w:ascii="Verdana" w:hAnsi="Verdana"/>
          <w:szCs w:val="22"/>
        </w:rPr>
        <w:t>’art. 7, comma 8, della</w:t>
      </w:r>
      <w:r w:rsidR="00A27405">
        <w:rPr>
          <w:rFonts w:ascii="Verdana" w:hAnsi="Verdana"/>
          <w:szCs w:val="22"/>
        </w:rPr>
        <w:t xml:space="preserve"> legge </w:t>
      </w:r>
      <w:r w:rsidR="00D15179">
        <w:rPr>
          <w:rFonts w:ascii="Verdana" w:hAnsi="Verdana"/>
          <w:szCs w:val="22"/>
        </w:rPr>
        <w:t xml:space="preserve">5 giugno 2003, </w:t>
      </w:r>
      <w:r w:rsidR="00A27405">
        <w:rPr>
          <w:rFonts w:ascii="Verdana" w:hAnsi="Verdana"/>
          <w:szCs w:val="22"/>
        </w:rPr>
        <w:t>n.</w:t>
      </w:r>
      <w:r w:rsidR="00532434">
        <w:rPr>
          <w:rFonts w:ascii="Verdana" w:hAnsi="Verdana"/>
          <w:szCs w:val="22"/>
        </w:rPr>
        <w:t>131</w:t>
      </w:r>
      <w:r w:rsidR="00D15179">
        <w:rPr>
          <w:rFonts w:ascii="Verdana" w:hAnsi="Verdana"/>
          <w:szCs w:val="22"/>
        </w:rPr>
        <w:t>,</w:t>
      </w:r>
      <w:r w:rsidR="00532434">
        <w:rPr>
          <w:rFonts w:ascii="Verdana" w:hAnsi="Verdana"/>
          <w:szCs w:val="22"/>
        </w:rPr>
        <w:t xml:space="preserve"> </w:t>
      </w:r>
      <w:r w:rsidR="0020115E">
        <w:rPr>
          <w:rFonts w:ascii="Verdana" w:hAnsi="Verdana"/>
          <w:szCs w:val="22"/>
        </w:rPr>
        <w:t xml:space="preserve">dal Sindaco del Comune di </w:t>
      </w:r>
      <w:r w:rsidR="00DA189C">
        <w:rPr>
          <w:rFonts w:ascii="Verdana" w:hAnsi="Verdana"/>
          <w:szCs w:val="22"/>
        </w:rPr>
        <w:t>ASSEMINI</w:t>
      </w:r>
      <w:r w:rsidR="0020115E">
        <w:rPr>
          <w:rFonts w:ascii="Verdana" w:hAnsi="Verdana"/>
          <w:szCs w:val="22"/>
        </w:rPr>
        <w:t>,</w:t>
      </w:r>
      <w:r w:rsidR="001A5AC5">
        <w:rPr>
          <w:rFonts w:ascii="Verdana" w:hAnsi="Verdana"/>
          <w:szCs w:val="22"/>
        </w:rPr>
        <w:t xml:space="preserve"> </w:t>
      </w:r>
      <w:r w:rsidRPr="00161E2B">
        <w:rPr>
          <w:rFonts w:ascii="Verdana" w:hAnsi="Verdana"/>
          <w:szCs w:val="22"/>
        </w:rPr>
        <w:t>ed è dunque ammissibile dal punto di vista soggettivo, in quanto la richiesta è stata effettuata da soggetto a ciò legittimato dalla legge</w:t>
      </w:r>
      <w:r w:rsidR="007D4112">
        <w:rPr>
          <w:rFonts w:ascii="Verdana" w:hAnsi="Verdana"/>
          <w:szCs w:val="22"/>
        </w:rPr>
        <w:t xml:space="preserve"> ed</w:t>
      </w:r>
      <w:r w:rsidRPr="00161E2B">
        <w:rPr>
          <w:rFonts w:ascii="Verdana" w:hAnsi="Verdana"/>
          <w:szCs w:val="22"/>
        </w:rPr>
        <w:t xml:space="preserve"> è stata </w:t>
      </w:r>
      <w:r w:rsidR="001A5AC5">
        <w:rPr>
          <w:rFonts w:ascii="Verdana" w:hAnsi="Verdana"/>
          <w:szCs w:val="22"/>
        </w:rPr>
        <w:t xml:space="preserve">ritualmente </w:t>
      </w:r>
      <w:r w:rsidR="00EE17FF">
        <w:rPr>
          <w:rFonts w:ascii="Verdana" w:hAnsi="Verdana"/>
          <w:szCs w:val="22"/>
        </w:rPr>
        <w:t>trasmessa</w:t>
      </w:r>
      <w:r w:rsidR="00AD1E71">
        <w:rPr>
          <w:rFonts w:ascii="Verdana" w:hAnsi="Verdana"/>
          <w:szCs w:val="22"/>
        </w:rPr>
        <w:t xml:space="preserve"> tramite il Consiglio delle Autonomie Locali</w:t>
      </w:r>
      <w:r w:rsidR="003920CF">
        <w:rPr>
          <w:rFonts w:ascii="Verdana" w:hAnsi="Verdana"/>
          <w:szCs w:val="22"/>
        </w:rPr>
        <w:t>.</w:t>
      </w:r>
    </w:p>
    <w:p w:rsidR="008E7A7B" w:rsidRDefault="008E7A7B" w:rsidP="00161E2B">
      <w:pPr>
        <w:pStyle w:val="Pidipagina"/>
        <w:widowControl w:val="0"/>
        <w:spacing w:line="478" w:lineRule="exact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Non risulta ostativa alla procedibilità della richiesta la mancata valutazione del parere da parte del Consiglio delle Autonomie Locali, atteso che nella comunicazione di trasmissione sono stati evidenziati </w:t>
      </w:r>
      <w:r w:rsidR="00420049">
        <w:rPr>
          <w:rFonts w:ascii="Verdana" w:hAnsi="Verdana"/>
          <w:szCs w:val="22"/>
        </w:rPr>
        <w:t xml:space="preserve">i </w:t>
      </w:r>
      <w:r>
        <w:rPr>
          <w:rFonts w:ascii="Verdana" w:hAnsi="Verdana"/>
          <w:szCs w:val="22"/>
        </w:rPr>
        <w:t xml:space="preserve">motivi </w:t>
      </w:r>
      <w:r w:rsidRPr="00E038C3">
        <w:rPr>
          <w:rFonts w:ascii="Verdana" w:hAnsi="Verdana"/>
          <w:szCs w:val="22"/>
        </w:rPr>
        <w:t xml:space="preserve">che </w:t>
      </w:r>
      <w:r w:rsidR="00450CC2" w:rsidRPr="00E038C3">
        <w:rPr>
          <w:rFonts w:ascii="Verdana" w:hAnsi="Verdana"/>
          <w:szCs w:val="22"/>
        </w:rPr>
        <w:t xml:space="preserve">ne </w:t>
      </w:r>
      <w:r w:rsidR="005979F1" w:rsidRPr="00E038C3">
        <w:rPr>
          <w:rFonts w:ascii="Verdana" w:hAnsi="Verdana"/>
          <w:szCs w:val="22"/>
        </w:rPr>
        <w:t xml:space="preserve">impediscono </w:t>
      </w:r>
      <w:r w:rsidR="00450CC2" w:rsidRPr="00E038C3">
        <w:rPr>
          <w:rFonts w:ascii="Verdana" w:hAnsi="Verdana"/>
          <w:szCs w:val="22"/>
        </w:rPr>
        <w:t>i</w:t>
      </w:r>
      <w:r w:rsidR="005979F1" w:rsidRPr="00E038C3">
        <w:rPr>
          <w:rFonts w:ascii="Verdana" w:hAnsi="Verdana"/>
          <w:szCs w:val="22"/>
        </w:rPr>
        <w:t>l</w:t>
      </w:r>
      <w:r w:rsidR="005979F1">
        <w:rPr>
          <w:rFonts w:ascii="Verdana" w:hAnsi="Verdana"/>
          <w:szCs w:val="22"/>
        </w:rPr>
        <w:t xml:space="preserve"> regolare funzionamento. </w:t>
      </w:r>
    </w:p>
    <w:p w:rsidR="003922E2" w:rsidRDefault="00EE17FF" w:rsidP="003922E2">
      <w:pPr>
        <w:pStyle w:val="Pidipagina"/>
        <w:widowControl w:val="0"/>
        <w:spacing w:line="478" w:lineRule="exact"/>
        <w:jc w:val="both"/>
        <w:rPr>
          <w:rFonts w:ascii="Verdana" w:hAnsi="Verdana"/>
          <w:szCs w:val="22"/>
        </w:rPr>
      </w:pPr>
      <w:r w:rsidRPr="00EE17FF">
        <w:rPr>
          <w:rFonts w:ascii="Verdana" w:hAnsi="Verdana"/>
          <w:b/>
          <w:szCs w:val="22"/>
        </w:rPr>
        <w:t>2.</w:t>
      </w:r>
      <w:r w:rsidR="00161E2B">
        <w:rPr>
          <w:rFonts w:ascii="Verdana" w:hAnsi="Verdana"/>
          <w:szCs w:val="22"/>
        </w:rPr>
        <w:t xml:space="preserve"> </w:t>
      </w:r>
      <w:r w:rsidR="005979F1">
        <w:rPr>
          <w:rFonts w:ascii="Verdana" w:hAnsi="Verdana"/>
          <w:szCs w:val="22"/>
        </w:rPr>
        <w:t>Sotto il profilo oggettivo l</w:t>
      </w:r>
      <w:r w:rsidR="00AD1E71">
        <w:rPr>
          <w:rFonts w:ascii="Verdana" w:hAnsi="Verdana"/>
          <w:szCs w:val="22"/>
        </w:rPr>
        <w:t>a richiesta di parere</w:t>
      </w:r>
      <w:r w:rsidR="0020115E">
        <w:rPr>
          <w:rFonts w:ascii="Verdana" w:hAnsi="Verdana"/>
          <w:szCs w:val="22"/>
        </w:rPr>
        <w:t>, nei limiti in appresso specificati,</w:t>
      </w:r>
      <w:r w:rsidR="00AD1E71">
        <w:rPr>
          <w:rFonts w:ascii="Verdana" w:hAnsi="Verdana"/>
          <w:szCs w:val="22"/>
        </w:rPr>
        <w:t xml:space="preserve"> è </w:t>
      </w:r>
      <w:r w:rsidR="005979F1">
        <w:rPr>
          <w:rFonts w:ascii="Verdana" w:hAnsi="Verdana"/>
          <w:szCs w:val="22"/>
        </w:rPr>
        <w:t xml:space="preserve">parimenti da ritenersi </w:t>
      </w:r>
      <w:r w:rsidR="00AD1E71">
        <w:rPr>
          <w:rFonts w:ascii="Verdana" w:hAnsi="Verdana"/>
          <w:szCs w:val="22"/>
        </w:rPr>
        <w:t xml:space="preserve">ammissibile </w:t>
      </w:r>
      <w:r w:rsidR="008D591D">
        <w:rPr>
          <w:rFonts w:ascii="Verdana" w:hAnsi="Verdana"/>
          <w:szCs w:val="22"/>
        </w:rPr>
        <w:t>in quanto, ancorché legata ad un’esigenza concreta indicata dall’amministrazione</w:t>
      </w:r>
      <w:r w:rsidR="0020115E">
        <w:rPr>
          <w:rFonts w:ascii="Verdana" w:hAnsi="Verdana"/>
          <w:szCs w:val="22"/>
        </w:rPr>
        <w:t xml:space="preserve"> sulla quale a questa Sezione non è consentito esprimersi</w:t>
      </w:r>
      <w:r w:rsidR="008D591D">
        <w:rPr>
          <w:rFonts w:ascii="Verdana" w:hAnsi="Verdana"/>
          <w:szCs w:val="22"/>
        </w:rPr>
        <w:t xml:space="preserve">, coinvolge profili di interpretazione astratta di </w:t>
      </w:r>
      <w:r w:rsidR="005979F1">
        <w:rPr>
          <w:rFonts w:ascii="Verdana" w:hAnsi="Verdana"/>
          <w:szCs w:val="22"/>
        </w:rPr>
        <w:t>previsioni</w:t>
      </w:r>
      <w:r w:rsidR="008D591D">
        <w:rPr>
          <w:rFonts w:ascii="Verdana" w:hAnsi="Verdana"/>
          <w:szCs w:val="22"/>
        </w:rPr>
        <w:t xml:space="preserve"> di legge nella materia della contabilità pubblica, </w:t>
      </w:r>
      <w:r w:rsidR="003922E2" w:rsidRPr="003922E2">
        <w:rPr>
          <w:rFonts w:ascii="Verdana" w:hAnsi="Verdana"/>
          <w:szCs w:val="22"/>
        </w:rPr>
        <w:t>nell’accezione ad essa attribuita dalla deliberazione delle Sezioni Riunite della Corte dei conti in sede di controllo n.54 del 17 novembre 2010, per la quale è previsto dalla legge 131/2003, l’intervento consultivo delle Sezioni regionali di controllo della Corte dei conti</w:t>
      </w:r>
      <w:r w:rsidR="003922E2">
        <w:rPr>
          <w:rFonts w:ascii="Verdana" w:hAnsi="Verdana"/>
          <w:szCs w:val="22"/>
        </w:rPr>
        <w:t>.</w:t>
      </w:r>
    </w:p>
    <w:p w:rsidR="00DA189C" w:rsidRDefault="00AD1E71" w:rsidP="008D5408">
      <w:pPr>
        <w:pStyle w:val="Pidipagina"/>
        <w:widowControl w:val="0"/>
        <w:spacing w:line="478" w:lineRule="exact"/>
        <w:jc w:val="both"/>
        <w:rPr>
          <w:rFonts w:ascii="Verdana" w:hAnsi="Verdana"/>
          <w:szCs w:val="22"/>
        </w:rPr>
      </w:pPr>
      <w:r w:rsidRPr="00AD1E71">
        <w:rPr>
          <w:rFonts w:ascii="Verdana" w:hAnsi="Verdana"/>
          <w:b/>
          <w:szCs w:val="22"/>
        </w:rPr>
        <w:t>3.</w:t>
      </w:r>
      <w:r>
        <w:rPr>
          <w:rFonts w:ascii="Verdana" w:hAnsi="Verdana"/>
          <w:b/>
          <w:szCs w:val="22"/>
        </w:rPr>
        <w:t xml:space="preserve">  </w:t>
      </w:r>
      <w:r w:rsidR="00144B48">
        <w:rPr>
          <w:rFonts w:ascii="Verdana" w:hAnsi="Verdana"/>
          <w:szCs w:val="22"/>
        </w:rPr>
        <w:t>Nel merito,</w:t>
      </w:r>
      <w:r w:rsidR="008D591D">
        <w:rPr>
          <w:rFonts w:ascii="Verdana" w:hAnsi="Verdana"/>
          <w:szCs w:val="22"/>
        </w:rPr>
        <w:t xml:space="preserve"> </w:t>
      </w:r>
      <w:r w:rsidR="00DA189C">
        <w:rPr>
          <w:rFonts w:ascii="Verdana" w:hAnsi="Verdana"/>
          <w:szCs w:val="22"/>
        </w:rPr>
        <w:t xml:space="preserve">osserva la Sezione che le norme richiamate dal Comune richiedente non si pongono in rapporto di specialità, dal momento che non regolano la medesima materia. </w:t>
      </w:r>
    </w:p>
    <w:p w:rsidR="001E3C82" w:rsidRDefault="001E3C82" w:rsidP="008D5408">
      <w:pPr>
        <w:pStyle w:val="Pidipagina"/>
        <w:widowControl w:val="0"/>
        <w:spacing w:line="478" w:lineRule="exact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Infatti l’art.10 della L.R. n.2/2007, al comma 2, prevede, con riferimento alle modalità di finanziamento delle autonomie locali, che “</w:t>
      </w:r>
      <w:r w:rsidRPr="001E3C82">
        <w:rPr>
          <w:rFonts w:ascii="Verdana" w:hAnsi="Verdana"/>
          <w:szCs w:val="22"/>
        </w:rPr>
        <w:t xml:space="preserve">L’ente locale, in piena autonomia, provvede all’utilizzo delle somme assegnate avendo riguardo al conseguimento delle finalità di cui alle leggi regionali indicate </w:t>
      </w:r>
      <w:r w:rsidRPr="001E3C82">
        <w:rPr>
          <w:rFonts w:ascii="Verdana" w:hAnsi="Verdana"/>
          <w:szCs w:val="22"/>
        </w:rPr>
        <w:lastRenderedPageBreak/>
        <w:t>al comma 1, agli interventi occupazionali e alle politiche attive del lavoro e alle funzioni</w:t>
      </w:r>
      <w:r>
        <w:rPr>
          <w:rFonts w:ascii="Verdana" w:hAnsi="Verdana"/>
          <w:szCs w:val="22"/>
        </w:rPr>
        <w:t xml:space="preserve"> di propria competenza”, e non si occupa, pertanto, di regolamentare la misura del trattamento accessorio del personale. </w:t>
      </w:r>
    </w:p>
    <w:p w:rsidR="00FC4C08" w:rsidRDefault="001E3C82" w:rsidP="008D5408">
      <w:pPr>
        <w:pStyle w:val="Pidipagina"/>
        <w:widowControl w:val="0"/>
        <w:spacing w:line="478" w:lineRule="exact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Per altro è agevole rilevare che anche un ipotetico rapporto di specialità</w:t>
      </w:r>
      <w:r w:rsidR="00420049">
        <w:rPr>
          <w:rFonts w:ascii="Verdana" w:hAnsi="Verdana"/>
          <w:szCs w:val="22"/>
        </w:rPr>
        <w:t xml:space="preserve"> tra la norma re</w:t>
      </w:r>
      <w:r w:rsidR="00FC4C08">
        <w:rPr>
          <w:rFonts w:ascii="Verdana" w:hAnsi="Verdana"/>
          <w:szCs w:val="22"/>
        </w:rPr>
        <w:t>gionale</w:t>
      </w:r>
      <w:r>
        <w:rPr>
          <w:rFonts w:ascii="Verdana" w:hAnsi="Verdana"/>
          <w:szCs w:val="22"/>
        </w:rPr>
        <w:t xml:space="preserve"> </w:t>
      </w:r>
      <w:r w:rsidR="00420049">
        <w:rPr>
          <w:rFonts w:ascii="Verdana" w:hAnsi="Verdana"/>
          <w:szCs w:val="22"/>
        </w:rPr>
        <w:t xml:space="preserve">e quella statale </w:t>
      </w:r>
      <w:r>
        <w:rPr>
          <w:rFonts w:ascii="Verdana" w:hAnsi="Verdana"/>
          <w:szCs w:val="22"/>
        </w:rPr>
        <w:t>troverebbe comunque limite nel criterio cronologico, essendo stato</w:t>
      </w:r>
      <w:r w:rsidR="00FC4C08">
        <w:rPr>
          <w:rFonts w:ascii="Verdana" w:hAnsi="Verdana"/>
          <w:szCs w:val="22"/>
        </w:rPr>
        <w:t xml:space="preserve"> successivamente introdotto </w:t>
      </w:r>
      <w:r>
        <w:rPr>
          <w:rFonts w:ascii="Verdana" w:hAnsi="Verdana"/>
          <w:szCs w:val="22"/>
        </w:rPr>
        <w:t>un vincolo di finanza pubblica da parte di una legge dello Stato</w:t>
      </w:r>
      <w:r w:rsidR="00FC4C08">
        <w:rPr>
          <w:rFonts w:ascii="Verdana" w:hAnsi="Verdana"/>
          <w:szCs w:val="22"/>
        </w:rPr>
        <w:t xml:space="preserve"> che prevarrebbe, nel sistema delle fonti, rispetto a diversa regolamentazione regionale.</w:t>
      </w:r>
    </w:p>
    <w:p w:rsidR="001E3C82" w:rsidRDefault="00420049" w:rsidP="008D5408">
      <w:pPr>
        <w:pStyle w:val="Pidipagina"/>
        <w:widowControl w:val="0"/>
        <w:spacing w:line="478" w:lineRule="exact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Tale normativa</w:t>
      </w:r>
      <w:r w:rsidR="001E3C82">
        <w:rPr>
          <w:rFonts w:ascii="Verdana" w:hAnsi="Verdana"/>
          <w:szCs w:val="22"/>
        </w:rPr>
        <w:t xml:space="preserve">, è bene anche ricordare, che assume valenza di principio di coordinamento della finanza pubblica e che </w:t>
      </w:r>
      <w:r w:rsidR="00FC4C08">
        <w:rPr>
          <w:rFonts w:ascii="Verdana" w:hAnsi="Verdana"/>
          <w:szCs w:val="22"/>
        </w:rPr>
        <w:t xml:space="preserve">come tale </w:t>
      </w:r>
      <w:r w:rsidR="001E3C82">
        <w:rPr>
          <w:rFonts w:ascii="Verdana" w:hAnsi="Verdana"/>
          <w:szCs w:val="22"/>
        </w:rPr>
        <w:t xml:space="preserve">risulta </w:t>
      </w:r>
      <w:r w:rsidR="00B72558">
        <w:rPr>
          <w:rFonts w:ascii="Verdana" w:hAnsi="Verdana"/>
          <w:szCs w:val="22"/>
        </w:rPr>
        <w:t xml:space="preserve">inderogabile </w:t>
      </w:r>
      <w:r w:rsidR="001E3C82">
        <w:rPr>
          <w:rFonts w:ascii="Verdana" w:hAnsi="Verdana"/>
          <w:szCs w:val="22"/>
        </w:rPr>
        <w:t>da part</w:t>
      </w:r>
      <w:r w:rsidR="00B72558">
        <w:rPr>
          <w:rFonts w:ascii="Verdana" w:hAnsi="Verdana"/>
          <w:szCs w:val="22"/>
        </w:rPr>
        <w:t>e della legislazione regionale.</w:t>
      </w:r>
    </w:p>
    <w:p w:rsidR="00AF257C" w:rsidRDefault="00B33A85" w:rsidP="00D85A60">
      <w:pPr>
        <w:pStyle w:val="Pidipagina"/>
        <w:widowControl w:val="0"/>
        <w:spacing w:line="478" w:lineRule="exact"/>
        <w:jc w:val="both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Tutto ciò premesso la Sezione</w:t>
      </w:r>
    </w:p>
    <w:p w:rsidR="00532434" w:rsidRDefault="00532434">
      <w:pPr>
        <w:pStyle w:val="Pidipagina"/>
        <w:widowControl w:val="0"/>
        <w:tabs>
          <w:tab w:val="clear" w:pos="4819"/>
          <w:tab w:val="clear" w:pos="9071"/>
          <w:tab w:val="left" w:pos="284"/>
        </w:tabs>
        <w:spacing w:line="478" w:lineRule="exact"/>
        <w:jc w:val="center"/>
        <w:rPr>
          <w:rFonts w:ascii="Verdana" w:hAnsi="Verdana"/>
          <w:b/>
          <w:bCs/>
          <w:szCs w:val="22"/>
        </w:rPr>
      </w:pPr>
      <w:r>
        <w:rPr>
          <w:rFonts w:ascii="Verdana" w:hAnsi="Verdana"/>
          <w:b/>
          <w:bCs/>
          <w:szCs w:val="22"/>
        </w:rPr>
        <w:t>D E L I B E R A</w:t>
      </w:r>
    </w:p>
    <w:p w:rsidR="00EF5F1D" w:rsidRPr="007D51E6" w:rsidRDefault="00611C45" w:rsidP="00EF5F1D">
      <w:pPr>
        <w:spacing w:line="567" w:lineRule="exact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bCs/>
          <w:sz w:val="20"/>
        </w:rPr>
        <w:t>il</w:t>
      </w:r>
      <w:proofErr w:type="gramEnd"/>
      <w:r w:rsidR="00B02EEE">
        <w:rPr>
          <w:rFonts w:ascii="Verdana" w:hAnsi="Verdana"/>
          <w:bCs/>
          <w:sz w:val="20"/>
        </w:rPr>
        <w:t xml:space="preserve"> </w:t>
      </w:r>
      <w:r w:rsidR="00EF5F1D" w:rsidRPr="00EF5F1D">
        <w:rPr>
          <w:rFonts w:ascii="Verdana" w:hAnsi="Verdana"/>
          <w:bCs/>
          <w:sz w:val="20"/>
        </w:rPr>
        <w:t>richiesto parere alla stregua delle considerazioni che precedono</w:t>
      </w:r>
      <w:r w:rsidR="00EF5F1D">
        <w:rPr>
          <w:rFonts w:ascii="Verdana" w:hAnsi="Verdana"/>
          <w:b/>
          <w:bCs/>
          <w:sz w:val="20"/>
        </w:rPr>
        <w:t>.</w:t>
      </w:r>
    </w:p>
    <w:p w:rsidR="00532434" w:rsidRDefault="00532434">
      <w:pPr>
        <w:pStyle w:val="Titolo1"/>
        <w:spacing w:line="478" w:lineRule="exac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O R D I N A</w:t>
      </w:r>
    </w:p>
    <w:p w:rsidR="00532434" w:rsidRDefault="00532434">
      <w:pPr>
        <w:pStyle w:val="Corpodeltesto2"/>
        <w:tabs>
          <w:tab w:val="clear" w:pos="851"/>
        </w:tabs>
        <w:spacing w:line="478" w:lineRule="exact"/>
        <w:rPr>
          <w:rFonts w:ascii="Verdana" w:hAnsi="Verdana"/>
          <w:sz w:val="20"/>
          <w:szCs w:val="22"/>
        </w:rPr>
      </w:pPr>
      <w:proofErr w:type="gramStart"/>
      <w:r>
        <w:rPr>
          <w:rFonts w:ascii="Verdana" w:hAnsi="Verdana"/>
          <w:sz w:val="20"/>
          <w:szCs w:val="22"/>
        </w:rPr>
        <w:t>che</w:t>
      </w:r>
      <w:proofErr w:type="gramEnd"/>
      <w:r>
        <w:rPr>
          <w:rFonts w:ascii="Verdana" w:hAnsi="Verdana"/>
          <w:sz w:val="20"/>
          <w:szCs w:val="22"/>
        </w:rPr>
        <w:t xml:space="preserve"> la deliberazione sia trasmessa </w:t>
      </w:r>
      <w:r w:rsidR="00B02EEE">
        <w:rPr>
          <w:rFonts w:ascii="Verdana" w:hAnsi="Verdana"/>
          <w:sz w:val="20"/>
          <w:szCs w:val="22"/>
        </w:rPr>
        <w:t xml:space="preserve">rispettivamente </w:t>
      </w:r>
      <w:r w:rsidR="00C0366C">
        <w:rPr>
          <w:rFonts w:ascii="Verdana" w:hAnsi="Verdana"/>
          <w:sz w:val="20"/>
          <w:szCs w:val="22"/>
        </w:rPr>
        <w:t xml:space="preserve">Al Sindaco </w:t>
      </w:r>
      <w:r w:rsidR="00FC4C08">
        <w:rPr>
          <w:rFonts w:ascii="Verdana" w:hAnsi="Verdana"/>
          <w:sz w:val="20"/>
          <w:szCs w:val="22"/>
        </w:rPr>
        <w:t xml:space="preserve">ed al Segretario generale </w:t>
      </w:r>
      <w:r w:rsidR="00C0366C">
        <w:rPr>
          <w:rFonts w:ascii="Verdana" w:hAnsi="Verdana"/>
          <w:sz w:val="20"/>
          <w:szCs w:val="22"/>
        </w:rPr>
        <w:t xml:space="preserve">del Comune di </w:t>
      </w:r>
      <w:r w:rsidR="00FC4C08">
        <w:rPr>
          <w:rFonts w:ascii="Verdana" w:hAnsi="Verdana"/>
          <w:sz w:val="20"/>
          <w:szCs w:val="22"/>
        </w:rPr>
        <w:t>ASSEMINI</w:t>
      </w:r>
      <w:r w:rsidR="009F19A2">
        <w:rPr>
          <w:rFonts w:ascii="Verdana" w:hAnsi="Verdana"/>
          <w:sz w:val="20"/>
          <w:szCs w:val="22"/>
        </w:rPr>
        <w:t xml:space="preserve"> </w:t>
      </w:r>
      <w:r w:rsidR="00FB54BC">
        <w:rPr>
          <w:rFonts w:ascii="Verdana" w:hAnsi="Verdana"/>
          <w:sz w:val="20"/>
          <w:szCs w:val="22"/>
        </w:rPr>
        <w:t>ed</w:t>
      </w:r>
      <w:r w:rsidRPr="00121A9E">
        <w:rPr>
          <w:rFonts w:ascii="Verdana" w:hAnsi="Verdana"/>
          <w:sz w:val="20"/>
        </w:rPr>
        <w:t xml:space="preserve"> al Presidente del Consiglio</w:t>
      </w:r>
      <w:r>
        <w:rPr>
          <w:rFonts w:ascii="Verdana" w:hAnsi="Verdana"/>
          <w:sz w:val="20"/>
          <w:szCs w:val="22"/>
        </w:rPr>
        <w:t xml:space="preserve"> delle Autonomie locali.</w:t>
      </w:r>
    </w:p>
    <w:p w:rsidR="00931A59" w:rsidRDefault="00A92471">
      <w:pPr>
        <w:widowControl w:val="0"/>
        <w:tabs>
          <w:tab w:val="left" w:pos="567"/>
        </w:tabs>
        <w:spacing w:line="478" w:lineRule="exact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Così deliberato nella c</w:t>
      </w:r>
      <w:r w:rsidR="00532434">
        <w:rPr>
          <w:rFonts w:ascii="Verdana" w:hAnsi="Verdana"/>
          <w:sz w:val="20"/>
          <w:szCs w:val="22"/>
        </w:rPr>
        <w:t xml:space="preserve">amera di </w:t>
      </w:r>
      <w:r w:rsidR="00F55C26">
        <w:rPr>
          <w:rFonts w:ascii="Verdana" w:hAnsi="Verdana"/>
          <w:sz w:val="20"/>
          <w:szCs w:val="22"/>
        </w:rPr>
        <w:t xml:space="preserve">consiglio del </w:t>
      </w:r>
      <w:r w:rsidR="00FC4C08">
        <w:rPr>
          <w:rFonts w:ascii="Verdana" w:hAnsi="Verdana"/>
          <w:sz w:val="20"/>
          <w:szCs w:val="22"/>
        </w:rPr>
        <w:t>31</w:t>
      </w:r>
      <w:r w:rsidR="00E26B11">
        <w:rPr>
          <w:rFonts w:ascii="Verdana" w:hAnsi="Verdana"/>
          <w:sz w:val="20"/>
          <w:szCs w:val="22"/>
        </w:rPr>
        <w:t xml:space="preserve"> </w:t>
      </w:r>
      <w:r w:rsidR="00FC4C08">
        <w:rPr>
          <w:rFonts w:ascii="Verdana" w:hAnsi="Verdana"/>
          <w:sz w:val="20"/>
          <w:szCs w:val="22"/>
        </w:rPr>
        <w:t>gennaio 2017</w:t>
      </w:r>
      <w:r w:rsidR="00931A59">
        <w:rPr>
          <w:rFonts w:ascii="Verdana" w:hAnsi="Verdana"/>
          <w:sz w:val="20"/>
          <w:szCs w:val="22"/>
        </w:rPr>
        <w:t>.</w:t>
      </w:r>
    </w:p>
    <w:p w:rsidR="00D64497" w:rsidRDefault="00D64497" w:rsidP="0097648A">
      <w:pPr>
        <w:widowControl w:val="0"/>
        <w:tabs>
          <w:tab w:val="left" w:pos="567"/>
          <w:tab w:val="left" w:pos="4962"/>
        </w:tabs>
        <w:spacing w:line="478" w:lineRule="exact"/>
        <w:jc w:val="both"/>
        <w:rPr>
          <w:rFonts w:ascii="Verdana" w:hAnsi="Verdana"/>
          <w:sz w:val="20"/>
          <w:szCs w:val="22"/>
        </w:rPr>
      </w:pPr>
    </w:p>
    <w:p w:rsidR="00532434" w:rsidRDefault="00FC6E3A" w:rsidP="0097648A">
      <w:pPr>
        <w:widowControl w:val="0"/>
        <w:tabs>
          <w:tab w:val="left" w:pos="567"/>
          <w:tab w:val="left" w:pos="4962"/>
        </w:tabs>
        <w:spacing w:line="478" w:lineRule="exact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ab/>
      </w:r>
      <w:r w:rsidR="009003C1">
        <w:rPr>
          <w:rFonts w:ascii="Verdana" w:hAnsi="Verdana"/>
          <w:sz w:val="20"/>
          <w:szCs w:val="22"/>
        </w:rPr>
        <w:t>Il</w:t>
      </w:r>
      <w:r w:rsidR="00532434">
        <w:rPr>
          <w:rFonts w:ascii="Verdana" w:hAnsi="Verdana"/>
          <w:sz w:val="20"/>
          <w:szCs w:val="22"/>
        </w:rPr>
        <w:t xml:space="preserve"> </w:t>
      </w:r>
      <w:r w:rsidR="0032580C">
        <w:rPr>
          <w:rFonts w:ascii="Verdana" w:hAnsi="Verdana"/>
          <w:sz w:val="20"/>
          <w:szCs w:val="22"/>
        </w:rPr>
        <w:t>Magistrato Relatore</w:t>
      </w:r>
      <w:r>
        <w:rPr>
          <w:rFonts w:ascii="Verdana" w:hAnsi="Verdana"/>
          <w:sz w:val="20"/>
          <w:szCs w:val="22"/>
        </w:rPr>
        <w:t xml:space="preserve"> </w:t>
      </w:r>
      <w:r w:rsidR="0097648A">
        <w:rPr>
          <w:rFonts w:ascii="Verdana" w:hAnsi="Verdana"/>
          <w:sz w:val="20"/>
          <w:szCs w:val="22"/>
        </w:rPr>
        <w:tab/>
      </w:r>
      <w:r w:rsidR="00532434">
        <w:rPr>
          <w:rFonts w:ascii="Verdana" w:hAnsi="Verdana"/>
          <w:sz w:val="20"/>
          <w:szCs w:val="22"/>
        </w:rPr>
        <w:t>IL PRESIDENTE</w:t>
      </w:r>
      <w:r w:rsidR="00420049">
        <w:rPr>
          <w:rFonts w:ascii="Verdana" w:hAnsi="Verdana"/>
          <w:sz w:val="20"/>
          <w:szCs w:val="22"/>
        </w:rPr>
        <w:t xml:space="preserve"> f.f.</w:t>
      </w:r>
    </w:p>
    <w:p w:rsidR="00532434" w:rsidRDefault="0032580C" w:rsidP="0097648A">
      <w:pPr>
        <w:pStyle w:val="LegaleUC"/>
        <w:tabs>
          <w:tab w:val="clear" w:pos="1985"/>
          <w:tab w:val="left" w:pos="709"/>
          <w:tab w:val="left" w:pos="4536"/>
        </w:tabs>
        <w:spacing w:line="478" w:lineRule="exact"/>
        <w:ind w:left="0" w:right="0"/>
        <w:jc w:val="left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ab/>
        <w:t xml:space="preserve">(Roberto </w:t>
      </w:r>
      <w:proofErr w:type="gramStart"/>
      <w:r>
        <w:rPr>
          <w:rFonts w:ascii="Verdana" w:hAnsi="Verdana"/>
          <w:sz w:val="20"/>
          <w:szCs w:val="22"/>
        </w:rPr>
        <w:t>Angioni)</w:t>
      </w:r>
      <w:r w:rsidR="00D66AE7">
        <w:rPr>
          <w:rFonts w:ascii="Verdana" w:hAnsi="Verdana"/>
          <w:sz w:val="20"/>
          <w:szCs w:val="22"/>
        </w:rPr>
        <w:tab/>
      </w:r>
      <w:proofErr w:type="gramEnd"/>
      <w:r w:rsidR="00AF257C">
        <w:rPr>
          <w:rFonts w:ascii="Verdana" w:hAnsi="Verdana"/>
          <w:sz w:val="20"/>
          <w:szCs w:val="22"/>
        </w:rPr>
        <w:tab/>
      </w:r>
      <w:r w:rsidR="00532434">
        <w:rPr>
          <w:rFonts w:ascii="Verdana" w:hAnsi="Verdana"/>
          <w:sz w:val="20"/>
          <w:szCs w:val="22"/>
        </w:rPr>
        <w:t>(</w:t>
      </w:r>
      <w:r w:rsidR="00420049">
        <w:rPr>
          <w:rFonts w:ascii="Verdana" w:hAnsi="Verdana"/>
          <w:sz w:val="20"/>
          <w:szCs w:val="22"/>
        </w:rPr>
        <w:t>Maria Paola Marcia</w:t>
      </w:r>
      <w:r w:rsidR="00532434">
        <w:rPr>
          <w:rFonts w:ascii="Verdana" w:hAnsi="Verdana"/>
          <w:sz w:val="20"/>
          <w:szCs w:val="22"/>
        </w:rPr>
        <w:t>)</w:t>
      </w:r>
    </w:p>
    <w:p w:rsidR="00E64107" w:rsidRDefault="00E64107" w:rsidP="00D66AE7">
      <w:pPr>
        <w:pStyle w:val="LegaleUC"/>
        <w:tabs>
          <w:tab w:val="clear" w:pos="1985"/>
          <w:tab w:val="left" w:pos="567"/>
          <w:tab w:val="left" w:pos="4395"/>
        </w:tabs>
        <w:spacing w:line="478" w:lineRule="exact"/>
        <w:ind w:left="0" w:right="0"/>
        <w:jc w:val="left"/>
        <w:rPr>
          <w:rFonts w:ascii="Verdana" w:hAnsi="Verdana"/>
          <w:sz w:val="16"/>
          <w:szCs w:val="16"/>
        </w:rPr>
      </w:pPr>
    </w:p>
    <w:p w:rsidR="00F972BC" w:rsidRDefault="00F972BC" w:rsidP="00D66AE7">
      <w:pPr>
        <w:pStyle w:val="LegaleUC"/>
        <w:tabs>
          <w:tab w:val="clear" w:pos="1985"/>
          <w:tab w:val="left" w:pos="567"/>
          <w:tab w:val="left" w:pos="4395"/>
        </w:tabs>
        <w:spacing w:line="478" w:lineRule="exact"/>
        <w:ind w:left="0" w:right="0"/>
        <w:jc w:val="left"/>
        <w:rPr>
          <w:rFonts w:ascii="Verdana" w:hAnsi="Verdana"/>
          <w:sz w:val="16"/>
          <w:szCs w:val="16"/>
        </w:rPr>
      </w:pPr>
    </w:p>
    <w:p w:rsidR="00F972BC" w:rsidRPr="00E64107" w:rsidRDefault="00F972BC" w:rsidP="00D66AE7">
      <w:pPr>
        <w:pStyle w:val="LegaleUC"/>
        <w:tabs>
          <w:tab w:val="clear" w:pos="1985"/>
          <w:tab w:val="left" w:pos="567"/>
          <w:tab w:val="left" w:pos="4395"/>
        </w:tabs>
        <w:spacing w:line="478" w:lineRule="exact"/>
        <w:ind w:left="0" w:right="0"/>
        <w:jc w:val="left"/>
        <w:rPr>
          <w:rFonts w:ascii="Verdana" w:hAnsi="Verdana"/>
          <w:sz w:val="16"/>
          <w:szCs w:val="16"/>
        </w:rPr>
      </w:pPr>
    </w:p>
    <w:p w:rsidR="00D64497" w:rsidRDefault="00AF257C" w:rsidP="00E35C76">
      <w:pPr>
        <w:pStyle w:val="LegaleUC"/>
        <w:tabs>
          <w:tab w:val="left" w:pos="567"/>
        </w:tabs>
        <w:spacing w:line="478" w:lineRule="exact"/>
        <w:ind w:left="0" w:righ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Depositata in Segreteria in data </w:t>
      </w:r>
      <w:r w:rsidR="006A037B">
        <w:rPr>
          <w:rFonts w:ascii="Verdana" w:hAnsi="Verdana"/>
          <w:sz w:val="20"/>
        </w:rPr>
        <w:t>1 Febbraio</w:t>
      </w:r>
      <w:bookmarkStart w:id="0" w:name="_GoBack"/>
      <w:bookmarkEnd w:id="0"/>
      <w:r w:rsidR="00AC58AB">
        <w:rPr>
          <w:rFonts w:ascii="Verdana" w:hAnsi="Verdana"/>
          <w:sz w:val="20"/>
        </w:rPr>
        <w:t xml:space="preserve"> 2017</w:t>
      </w:r>
    </w:p>
    <w:p w:rsidR="00F972BC" w:rsidRDefault="00AC58AB" w:rsidP="00AC58AB">
      <w:pPr>
        <w:pStyle w:val="LegaleUC"/>
        <w:tabs>
          <w:tab w:val="left" w:pos="709"/>
        </w:tabs>
        <w:spacing w:line="478" w:lineRule="exact"/>
        <w:ind w:left="0" w:righ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F972BC">
        <w:rPr>
          <w:rFonts w:ascii="Verdana" w:hAnsi="Verdana"/>
          <w:sz w:val="20"/>
        </w:rPr>
        <w:t>Il Dirigente</w:t>
      </w:r>
    </w:p>
    <w:p w:rsidR="00F972BC" w:rsidRDefault="00AC58AB" w:rsidP="00AC58AB">
      <w:pPr>
        <w:pStyle w:val="LegaleUC"/>
        <w:tabs>
          <w:tab w:val="left" w:pos="142"/>
        </w:tabs>
        <w:spacing w:line="478" w:lineRule="exact"/>
        <w:ind w:left="0" w:righ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F972BC">
        <w:rPr>
          <w:rFonts w:ascii="Verdana" w:hAnsi="Verdana"/>
          <w:sz w:val="20"/>
        </w:rPr>
        <w:t>(Dott. Paolo Carrus)</w:t>
      </w:r>
    </w:p>
    <w:p w:rsidR="00AF257C" w:rsidRDefault="00E35C76" w:rsidP="00FC4C08">
      <w:pPr>
        <w:pStyle w:val="LegaleUC"/>
        <w:tabs>
          <w:tab w:val="left" w:pos="567"/>
        </w:tabs>
        <w:spacing w:line="478" w:lineRule="exact"/>
        <w:ind w:left="0" w:righ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ab/>
      </w:r>
    </w:p>
    <w:sectPr w:rsidR="00AF257C" w:rsidSect="00AF257C">
      <w:footerReference w:type="even" r:id="rId9"/>
      <w:footerReference w:type="default" r:id="rId10"/>
      <w:footerReference w:type="first" r:id="rId11"/>
      <w:pgSz w:w="11907" w:h="16840" w:code="9"/>
      <w:pgMar w:top="1134" w:right="3033" w:bottom="1985" w:left="1531" w:header="72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9C" w:rsidRDefault="00E3269C">
      <w:r>
        <w:separator/>
      </w:r>
    </w:p>
  </w:endnote>
  <w:endnote w:type="continuationSeparator" w:id="0">
    <w:p w:rsidR="00E3269C" w:rsidRDefault="00E3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62" w:rsidRDefault="00370C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0C62" w:rsidRDefault="00370C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62" w:rsidRPr="00711E78" w:rsidRDefault="00370C62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  <w:szCs w:val="16"/>
      </w:rPr>
    </w:pPr>
    <w:r w:rsidRPr="00711E78">
      <w:rPr>
        <w:rStyle w:val="Numeropagina"/>
        <w:rFonts w:ascii="Verdana" w:hAnsi="Verdana"/>
        <w:sz w:val="16"/>
        <w:szCs w:val="16"/>
      </w:rPr>
      <w:fldChar w:fldCharType="begin"/>
    </w:r>
    <w:r w:rsidRPr="00711E78">
      <w:rPr>
        <w:rStyle w:val="Numeropagina"/>
        <w:rFonts w:ascii="Verdana" w:hAnsi="Verdana"/>
        <w:sz w:val="16"/>
        <w:szCs w:val="16"/>
      </w:rPr>
      <w:instrText xml:space="preserve">PAGE  </w:instrText>
    </w:r>
    <w:r w:rsidRPr="00711E78">
      <w:rPr>
        <w:rStyle w:val="Numeropagina"/>
        <w:rFonts w:ascii="Verdana" w:hAnsi="Verdana"/>
        <w:sz w:val="16"/>
        <w:szCs w:val="16"/>
      </w:rPr>
      <w:fldChar w:fldCharType="separate"/>
    </w:r>
    <w:r w:rsidR="006A037B">
      <w:rPr>
        <w:rStyle w:val="Numeropagina"/>
        <w:rFonts w:ascii="Verdana" w:hAnsi="Verdana"/>
        <w:noProof/>
        <w:sz w:val="16"/>
        <w:szCs w:val="16"/>
      </w:rPr>
      <w:t>4</w:t>
    </w:r>
    <w:r w:rsidRPr="00711E78">
      <w:rPr>
        <w:rStyle w:val="Numeropagina"/>
        <w:rFonts w:ascii="Verdana" w:hAnsi="Verdana"/>
        <w:sz w:val="16"/>
        <w:szCs w:val="16"/>
      </w:rPr>
      <w:fldChar w:fldCharType="end"/>
    </w:r>
  </w:p>
  <w:p w:rsidR="00370C62" w:rsidRDefault="00370C62">
    <w:pPr>
      <w:pStyle w:val="Pidipagina"/>
      <w:ind w:right="360"/>
      <w:rPr>
        <w:rFonts w:ascii="Verdana" w:hAnsi="Verdana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C62" w:rsidRDefault="00370C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70C62" w:rsidRDefault="00370C6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9C" w:rsidRDefault="00E3269C">
      <w:r>
        <w:separator/>
      </w:r>
    </w:p>
  </w:footnote>
  <w:footnote w:type="continuationSeparator" w:id="0">
    <w:p w:rsidR="00E3269C" w:rsidRDefault="00E3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C4D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0686A"/>
    <w:multiLevelType w:val="multilevel"/>
    <w:tmpl w:val="411AE20E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81E"/>
    <w:multiLevelType w:val="multilevel"/>
    <w:tmpl w:val="D326E900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6D6B"/>
    <w:multiLevelType w:val="hybridMultilevel"/>
    <w:tmpl w:val="05F257F0"/>
    <w:lvl w:ilvl="0" w:tplc="BD923052">
      <w:start w:val="3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7873B8"/>
    <w:multiLevelType w:val="hybridMultilevel"/>
    <w:tmpl w:val="457CFA5A"/>
    <w:lvl w:ilvl="0" w:tplc="20361E4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B7A259B2">
      <w:start w:val="1"/>
      <w:numFmt w:val="decimal"/>
      <w:lvlText w:val="%2"/>
      <w:lvlJc w:val="left"/>
      <w:pPr>
        <w:tabs>
          <w:tab w:val="num" w:pos="540"/>
        </w:tabs>
        <w:ind w:left="180"/>
      </w:pPr>
      <w:rPr>
        <w:rFonts w:cs="Times New Roman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7053BB"/>
    <w:multiLevelType w:val="hybridMultilevel"/>
    <w:tmpl w:val="ED88FE82"/>
    <w:lvl w:ilvl="0" w:tplc="5848313E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2C7FC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97451E"/>
    <w:multiLevelType w:val="hybridMultilevel"/>
    <w:tmpl w:val="C33A04E4"/>
    <w:lvl w:ilvl="0" w:tplc="BD923052">
      <w:start w:val="3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8838E4"/>
    <w:multiLevelType w:val="hybridMultilevel"/>
    <w:tmpl w:val="84B21416"/>
    <w:lvl w:ilvl="0" w:tplc="0AFCC036">
      <w:start w:val="6"/>
      <w:numFmt w:val="decimal"/>
      <w:lvlText w:val="%1."/>
      <w:lvlJc w:val="left"/>
      <w:pPr>
        <w:tabs>
          <w:tab w:val="num" w:pos="180"/>
        </w:tabs>
        <w:ind w:left="180"/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294B75"/>
    <w:multiLevelType w:val="hybridMultilevel"/>
    <w:tmpl w:val="B83ED4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70A2"/>
    <w:multiLevelType w:val="hybridMultilevel"/>
    <w:tmpl w:val="83D863D4"/>
    <w:lvl w:ilvl="0" w:tplc="413AD59C">
      <w:start w:val="3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0A50E5"/>
    <w:multiLevelType w:val="multilevel"/>
    <w:tmpl w:val="9B524800"/>
    <w:lvl w:ilvl="0">
      <w:start w:val="3"/>
      <w:numFmt w:val="decimal"/>
      <w:lvlText w:val="%1."/>
      <w:lvlJc w:val="left"/>
      <w:pPr>
        <w:tabs>
          <w:tab w:val="num" w:pos="180"/>
        </w:tabs>
        <w:ind w:left="180"/>
      </w:pPr>
      <w:rPr>
        <w:rFonts w:ascii="Verdana" w:hAnsi="Verdana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A5790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BD1EDB"/>
    <w:multiLevelType w:val="hybridMultilevel"/>
    <w:tmpl w:val="F35CA396"/>
    <w:lvl w:ilvl="0" w:tplc="8B26A7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i w:val="0"/>
      </w:rPr>
    </w:lvl>
    <w:lvl w:ilvl="1" w:tplc="D4C052E6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90165"/>
    <w:multiLevelType w:val="multilevel"/>
    <w:tmpl w:val="CF0826B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0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7B3F8F"/>
    <w:multiLevelType w:val="hybridMultilevel"/>
    <w:tmpl w:val="3CB43CA4"/>
    <w:lvl w:ilvl="0" w:tplc="6F1634C8">
      <w:start w:val="2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75FEF378">
      <w:start w:val="3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244BD8"/>
    <w:multiLevelType w:val="multilevel"/>
    <w:tmpl w:val="352E8E00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E2C9F"/>
    <w:multiLevelType w:val="hybridMultilevel"/>
    <w:tmpl w:val="30A45E28"/>
    <w:lvl w:ilvl="0" w:tplc="7F02CE22">
      <w:start w:val="7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9C525A"/>
    <w:multiLevelType w:val="hybridMultilevel"/>
    <w:tmpl w:val="109EDD0E"/>
    <w:lvl w:ilvl="0" w:tplc="413AD59C">
      <w:start w:val="3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2D5049"/>
    <w:multiLevelType w:val="hybridMultilevel"/>
    <w:tmpl w:val="99C2266A"/>
    <w:lvl w:ilvl="0" w:tplc="779AE3AA">
      <w:start w:val="6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FB3D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47B51FBE"/>
    <w:multiLevelType w:val="hybridMultilevel"/>
    <w:tmpl w:val="C7EA103A"/>
    <w:lvl w:ilvl="0" w:tplc="AC56F15A">
      <w:start w:val="3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DF22C0"/>
    <w:multiLevelType w:val="hybridMultilevel"/>
    <w:tmpl w:val="9B524800"/>
    <w:lvl w:ilvl="0" w:tplc="7444E96C">
      <w:start w:val="3"/>
      <w:numFmt w:val="decimal"/>
      <w:lvlText w:val="%1."/>
      <w:lvlJc w:val="left"/>
      <w:pPr>
        <w:tabs>
          <w:tab w:val="num" w:pos="180"/>
        </w:tabs>
        <w:ind w:left="180"/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9A2E85"/>
    <w:multiLevelType w:val="multilevel"/>
    <w:tmpl w:val="FE90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B372B6"/>
    <w:multiLevelType w:val="multilevel"/>
    <w:tmpl w:val="74382D26"/>
    <w:lvl w:ilvl="0">
      <w:start w:val="1"/>
      <w:numFmt w:val="decimal"/>
      <w:lvlText w:val="%1."/>
      <w:lvlJc w:val="left"/>
      <w:pPr>
        <w:tabs>
          <w:tab w:val="num" w:pos="142"/>
        </w:tabs>
        <w:ind w:left="142" w:hanging="142"/>
      </w:pPr>
      <w:rPr>
        <w:rFonts w:cs="Times New Roman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/>
      </w:pPr>
      <w:rPr>
        <w:rFonts w:ascii="Courier New" w:hAnsi="Courier New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B16148"/>
    <w:multiLevelType w:val="hybridMultilevel"/>
    <w:tmpl w:val="A0F43C04"/>
    <w:lvl w:ilvl="0" w:tplc="6EBA2FC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314E82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556E93"/>
    <w:multiLevelType w:val="multilevel"/>
    <w:tmpl w:val="70E0D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2E0125B"/>
    <w:multiLevelType w:val="hybridMultilevel"/>
    <w:tmpl w:val="ABF20B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1447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B5173A6"/>
    <w:multiLevelType w:val="hybridMultilevel"/>
    <w:tmpl w:val="12FEE306"/>
    <w:lvl w:ilvl="0" w:tplc="E5DE345E">
      <w:start w:val="1"/>
      <w:numFmt w:val="bullet"/>
      <w:lvlText w:val="-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3DC87208">
      <w:start w:val="2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C2104"/>
    <w:multiLevelType w:val="hybridMultilevel"/>
    <w:tmpl w:val="37FADC8E"/>
    <w:lvl w:ilvl="0" w:tplc="EA72AD02">
      <w:start w:val="1"/>
      <w:numFmt w:val="upperLetter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75728"/>
    <w:multiLevelType w:val="hybridMultilevel"/>
    <w:tmpl w:val="AA54F6EC"/>
    <w:lvl w:ilvl="0" w:tplc="EA94C8CC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16766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3421EF7"/>
    <w:multiLevelType w:val="hybridMultilevel"/>
    <w:tmpl w:val="2E6663BC"/>
    <w:lvl w:ilvl="0" w:tplc="BBC87E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/>
        <w:b/>
      </w:rPr>
    </w:lvl>
    <w:lvl w:ilvl="1" w:tplc="958CC66C">
      <w:start w:val="3"/>
      <w:numFmt w:val="decimal"/>
      <w:lvlText w:val="%2."/>
      <w:lvlJc w:val="left"/>
      <w:pPr>
        <w:tabs>
          <w:tab w:val="num" w:pos="360"/>
        </w:tabs>
      </w:pPr>
      <w:rPr>
        <w:rFonts w:cs="Times New Roman" w:hint="default"/>
        <w:b/>
      </w:rPr>
    </w:lvl>
    <w:lvl w:ilvl="2" w:tplc="0964A394">
      <w:start w:val="3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 w15:restartNumberingAfterBreak="0">
    <w:nsid w:val="693202F6"/>
    <w:multiLevelType w:val="hybridMultilevel"/>
    <w:tmpl w:val="6E10D4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B83C1A"/>
    <w:multiLevelType w:val="hybridMultilevel"/>
    <w:tmpl w:val="00B4692E"/>
    <w:lvl w:ilvl="0" w:tplc="53A4550C">
      <w:start w:val="4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3D5E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3B95F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45068F6"/>
    <w:multiLevelType w:val="hybridMultilevel"/>
    <w:tmpl w:val="C9E83E12"/>
    <w:lvl w:ilvl="0" w:tplc="7AC2D96C">
      <w:start w:val="5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F57F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834A1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 w15:restartNumberingAfterBreak="0">
    <w:nsid w:val="76E045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8E70F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97C6F62"/>
    <w:multiLevelType w:val="hybridMultilevel"/>
    <w:tmpl w:val="56A46752"/>
    <w:lvl w:ilvl="0" w:tplc="3112D4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BC04AA"/>
    <w:multiLevelType w:val="hybridMultilevel"/>
    <w:tmpl w:val="3C5CEC2C"/>
    <w:lvl w:ilvl="0" w:tplc="D3923CB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BE33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9C71AA3"/>
    <w:multiLevelType w:val="multilevel"/>
    <w:tmpl w:val="109EDD0E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A8930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1"/>
  </w:num>
  <w:num w:numId="2">
    <w:abstractNumId w:val="21"/>
  </w:num>
  <w:num w:numId="3">
    <w:abstractNumId w:val="37"/>
  </w:num>
  <w:num w:numId="4">
    <w:abstractNumId w:val="48"/>
  </w:num>
  <w:num w:numId="5">
    <w:abstractNumId w:val="42"/>
  </w:num>
  <w:num w:numId="6">
    <w:abstractNumId w:val="15"/>
  </w:num>
  <w:num w:numId="7">
    <w:abstractNumId w:val="29"/>
  </w:num>
  <w:num w:numId="8">
    <w:abstractNumId w:val="33"/>
  </w:num>
  <w:num w:numId="9">
    <w:abstractNumId w:val="43"/>
  </w:num>
  <w:num w:numId="10">
    <w:abstractNumId w:val="12"/>
  </w:num>
  <w:num w:numId="11">
    <w:abstractNumId w:val="46"/>
  </w:num>
  <w:num w:numId="12">
    <w:abstractNumId w:val="40"/>
  </w:num>
  <w:num w:numId="13">
    <w:abstractNumId w:val="38"/>
  </w:num>
  <w:num w:numId="14">
    <w:abstractNumId w:val="6"/>
  </w:num>
  <w:num w:numId="15">
    <w:abstractNumId w:val="32"/>
  </w:num>
  <w:num w:numId="16">
    <w:abstractNumId w:val="45"/>
  </w:num>
  <w:num w:numId="17">
    <w:abstractNumId w:val="4"/>
  </w:num>
  <w:num w:numId="18">
    <w:abstractNumId w:val="39"/>
  </w:num>
  <w:num w:numId="19">
    <w:abstractNumId w:val="16"/>
  </w:num>
  <w:num w:numId="20">
    <w:abstractNumId w:val="5"/>
  </w:num>
  <w:num w:numId="21">
    <w:abstractNumId w:val="36"/>
  </w:num>
  <w:num w:numId="22">
    <w:abstractNumId w:val="20"/>
  </w:num>
  <w:num w:numId="23">
    <w:abstractNumId w:val="18"/>
  </w:num>
  <w:num w:numId="24">
    <w:abstractNumId w:val="26"/>
  </w:num>
  <w:num w:numId="25">
    <w:abstractNumId w:val="34"/>
  </w:num>
  <w:num w:numId="26">
    <w:abstractNumId w:val="35"/>
  </w:num>
  <w:num w:numId="27">
    <w:abstractNumId w:val="23"/>
  </w:num>
  <w:num w:numId="28">
    <w:abstractNumId w:val="11"/>
  </w:num>
  <w:num w:numId="29">
    <w:abstractNumId w:val="8"/>
  </w:num>
  <w:num w:numId="30">
    <w:abstractNumId w:val="22"/>
  </w:num>
  <w:num w:numId="31">
    <w:abstractNumId w:val="24"/>
  </w:num>
  <w:num w:numId="32">
    <w:abstractNumId w:val="30"/>
  </w:num>
  <w:num w:numId="33">
    <w:abstractNumId w:val="44"/>
  </w:num>
  <w:num w:numId="34">
    <w:abstractNumId w:val="17"/>
  </w:num>
  <w:num w:numId="35">
    <w:abstractNumId w:val="14"/>
  </w:num>
  <w:num w:numId="36">
    <w:abstractNumId w:val="1"/>
  </w:num>
  <w:num w:numId="37">
    <w:abstractNumId w:val="13"/>
  </w:num>
  <w:num w:numId="38">
    <w:abstractNumId w:val="25"/>
  </w:num>
  <w:num w:numId="39">
    <w:abstractNumId w:val="2"/>
  </w:num>
  <w:num w:numId="40">
    <w:abstractNumId w:val="31"/>
  </w:num>
  <w:num w:numId="41">
    <w:abstractNumId w:val="28"/>
  </w:num>
  <w:num w:numId="42">
    <w:abstractNumId w:val="7"/>
  </w:num>
  <w:num w:numId="43">
    <w:abstractNumId w:val="3"/>
  </w:num>
  <w:num w:numId="44">
    <w:abstractNumId w:val="10"/>
  </w:num>
  <w:num w:numId="45">
    <w:abstractNumId w:val="27"/>
  </w:num>
  <w:num w:numId="46">
    <w:abstractNumId w:val="19"/>
  </w:num>
  <w:num w:numId="47">
    <w:abstractNumId w:val="47"/>
  </w:num>
  <w:num w:numId="48">
    <w:abstractNumId w:val="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4"/>
    <w:rsid w:val="000026DE"/>
    <w:rsid w:val="00006A70"/>
    <w:rsid w:val="000117FF"/>
    <w:rsid w:val="00012163"/>
    <w:rsid w:val="00016CD3"/>
    <w:rsid w:val="00020422"/>
    <w:rsid w:val="00021D0C"/>
    <w:rsid w:val="000222EA"/>
    <w:rsid w:val="00022F9B"/>
    <w:rsid w:val="000252E3"/>
    <w:rsid w:val="00025DA9"/>
    <w:rsid w:val="00026BF9"/>
    <w:rsid w:val="00027177"/>
    <w:rsid w:val="000300FB"/>
    <w:rsid w:val="00030352"/>
    <w:rsid w:val="00032CFC"/>
    <w:rsid w:val="0003741E"/>
    <w:rsid w:val="00041763"/>
    <w:rsid w:val="000435DB"/>
    <w:rsid w:val="000442A7"/>
    <w:rsid w:val="000475F5"/>
    <w:rsid w:val="00050D55"/>
    <w:rsid w:val="00053330"/>
    <w:rsid w:val="000540BC"/>
    <w:rsid w:val="000552E5"/>
    <w:rsid w:val="00060B72"/>
    <w:rsid w:val="00062F72"/>
    <w:rsid w:val="00063E33"/>
    <w:rsid w:val="00070B9D"/>
    <w:rsid w:val="00071114"/>
    <w:rsid w:val="000719BD"/>
    <w:rsid w:val="00072257"/>
    <w:rsid w:val="0007369E"/>
    <w:rsid w:val="00073B11"/>
    <w:rsid w:val="000755EE"/>
    <w:rsid w:val="000778A0"/>
    <w:rsid w:val="00077CFA"/>
    <w:rsid w:val="0008090E"/>
    <w:rsid w:val="000824F5"/>
    <w:rsid w:val="00082F31"/>
    <w:rsid w:val="00090EBC"/>
    <w:rsid w:val="000943BA"/>
    <w:rsid w:val="00096544"/>
    <w:rsid w:val="000A03BD"/>
    <w:rsid w:val="000A2E06"/>
    <w:rsid w:val="000A3682"/>
    <w:rsid w:val="000A53CB"/>
    <w:rsid w:val="000A5B3F"/>
    <w:rsid w:val="000A6543"/>
    <w:rsid w:val="000A69CA"/>
    <w:rsid w:val="000A74B1"/>
    <w:rsid w:val="000A7DC0"/>
    <w:rsid w:val="000B0BB1"/>
    <w:rsid w:val="000B48B3"/>
    <w:rsid w:val="000C0F69"/>
    <w:rsid w:val="000C2CAF"/>
    <w:rsid w:val="000C31F7"/>
    <w:rsid w:val="000C3B72"/>
    <w:rsid w:val="000C4460"/>
    <w:rsid w:val="000C54BE"/>
    <w:rsid w:val="000C5FB9"/>
    <w:rsid w:val="000C6634"/>
    <w:rsid w:val="000C769C"/>
    <w:rsid w:val="000C7DAA"/>
    <w:rsid w:val="000D22DF"/>
    <w:rsid w:val="000D5A90"/>
    <w:rsid w:val="000D7A49"/>
    <w:rsid w:val="000E00EC"/>
    <w:rsid w:val="000E503C"/>
    <w:rsid w:val="000E52E2"/>
    <w:rsid w:val="000E64B2"/>
    <w:rsid w:val="000E7440"/>
    <w:rsid w:val="000E7D3F"/>
    <w:rsid w:val="000F2E0F"/>
    <w:rsid w:val="000F33CE"/>
    <w:rsid w:val="000F5826"/>
    <w:rsid w:val="000F6140"/>
    <w:rsid w:val="000F7239"/>
    <w:rsid w:val="00100A4E"/>
    <w:rsid w:val="001017B4"/>
    <w:rsid w:val="0010233B"/>
    <w:rsid w:val="0010298A"/>
    <w:rsid w:val="00103995"/>
    <w:rsid w:val="001110D4"/>
    <w:rsid w:val="00116525"/>
    <w:rsid w:val="0011657C"/>
    <w:rsid w:val="00117B49"/>
    <w:rsid w:val="00121A9E"/>
    <w:rsid w:val="00121BB8"/>
    <w:rsid w:val="00123398"/>
    <w:rsid w:val="00125529"/>
    <w:rsid w:val="00126D3D"/>
    <w:rsid w:val="001312ED"/>
    <w:rsid w:val="001317AF"/>
    <w:rsid w:val="00131A33"/>
    <w:rsid w:val="001346E3"/>
    <w:rsid w:val="00134CBC"/>
    <w:rsid w:val="0013713D"/>
    <w:rsid w:val="0014012B"/>
    <w:rsid w:val="00143551"/>
    <w:rsid w:val="00144B48"/>
    <w:rsid w:val="001457CA"/>
    <w:rsid w:val="00146D12"/>
    <w:rsid w:val="001511BC"/>
    <w:rsid w:val="00152138"/>
    <w:rsid w:val="00153A75"/>
    <w:rsid w:val="00154B9E"/>
    <w:rsid w:val="00156474"/>
    <w:rsid w:val="00157690"/>
    <w:rsid w:val="00161E2B"/>
    <w:rsid w:val="00162200"/>
    <w:rsid w:val="0016375C"/>
    <w:rsid w:val="001653EA"/>
    <w:rsid w:val="00166FEB"/>
    <w:rsid w:val="001708E9"/>
    <w:rsid w:val="00171A36"/>
    <w:rsid w:val="001754B9"/>
    <w:rsid w:val="001769EC"/>
    <w:rsid w:val="001774BE"/>
    <w:rsid w:val="0017788A"/>
    <w:rsid w:val="00177AF5"/>
    <w:rsid w:val="0018029B"/>
    <w:rsid w:val="00180BF3"/>
    <w:rsid w:val="00182848"/>
    <w:rsid w:val="00183828"/>
    <w:rsid w:val="00185B1D"/>
    <w:rsid w:val="001874A7"/>
    <w:rsid w:val="00187D4D"/>
    <w:rsid w:val="00190448"/>
    <w:rsid w:val="0019128A"/>
    <w:rsid w:val="00196636"/>
    <w:rsid w:val="00196646"/>
    <w:rsid w:val="001A023E"/>
    <w:rsid w:val="001A2B6A"/>
    <w:rsid w:val="001A313C"/>
    <w:rsid w:val="001A3830"/>
    <w:rsid w:val="001A5AC5"/>
    <w:rsid w:val="001B110B"/>
    <w:rsid w:val="001B20EA"/>
    <w:rsid w:val="001B4A92"/>
    <w:rsid w:val="001C112A"/>
    <w:rsid w:val="001C2969"/>
    <w:rsid w:val="001C29DC"/>
    <w:rsid w:val="001C6537"/>
    <w:rsid w:val="001D04AF"/>
    <w:rsid w:val="001D09DE"/>
    <w:rsid w:val="001D0A04"/>
    <w:rsid w:val="001D161C"/>
    <w:rsid w:val="001D19BD"/>
    <w:rsid w:val="001D1F58"/>
    <w:rsid w:val="001D3ECD"/>
    <w:rsid w:val="001D4A5A"/>
    <w:rsid w:val="001D6348"/>
    <w:rsid w:val="001E09F8"/>
    <w:rsid w:val="001E3C82"/>
    <w:rsid w:val="001E5CC0"/>
    <w:rsid w:val="001E6F9E"/>
    <w:rsid w:val="001F16BC"/>
    <w:rsid w:val="001F1AFF"/>
    <w:rsid w:val="001F6134"/>
    <w:rsid w:val="001F618F"/>
    <w:rsid w:val="001F7DAF"/>
    <w:rsid w:val="0020115E"/>
    <w:rsid w:val="002020BC"/>
    <w:rsid w:val="0021037D"/>
    <w:rsid w:val="00210972"/>
    <w:rsid w:val="00211F88"/>
    <w:rsid w:val="002129A7"/>
    <w:rsid w:val="00213C77"/>
    <w:rsid w:val="002168C7"/>
    <w:rsid w:val="00221F24"/>
    <w:rsid w:val="00222F57"/>
    <w:rsid w:val="002239BB"/>
    <w:rsid w:val="00225078"/>
    <w:rsid w:val="0022786C"/>
    <w:rsid w:val="00231FCD"/>
    <w:rsid w:val="002327E7"/>
    <w:rsid w:val="00232D8F"/>
    <w:rsid w:val="0023338D"/>
    <w:rsid w:val="00233A87"/>
    <w:rsid w:val="00234E10"/>
    <w:rsid w:val="00240D87"/>
    <w:rsid w:val="0024194A"/>
    <w:rsid w:val="00243B95"/>
    <w:rsid w:val="00243DCC"/>
    <w:rsid w:val="0024535B"/>
    <w:rsid w:val="0024561E"/>
    <w:rsid w:val="00251401"/>
    <w:rsid w:val="00252740"/>
    <w:rsid w:val="0025550E"/>
    <w:rsid w:val="0025591E"/>
    <w:rsid w:val="00256733"/>
    <w:rsid w:val="00257A72"/>
    <w:rsid w:val="00261878"/>
    <w:rsid w:val="0026240D"/>
    <w:rsid w:val="00265649"/>
    <w:rsid w:val="00265782"/>
    <w:rsid w:val="00267F13"/>
    <w:rsid w:val="00270E17"/>
    <w:rsid w:val="00271D54"/>
    <w:rsid w:val="00272ECD"/>
    <w:rsid w:val="0027742E"/>
    <w:rsid w:val="00281B35"/>
    <w:rsid w:val="00282406"/>
    <w:rsid w:val="00282E7B"/>
    <w:rsid w:val="0028613D"/>
    <w:rsid w:val="00286CD7"/>
    <w:rsid w:val="00287466"/>
    <w:rsid w:val="0028772F"/>
    <w:rsid w:val="00287E5B"/>
    <w:rsid w:val="00290037"/>
    <w:rsid w:val="00290447"/>
    <w:rsid w:val="00291365"/>
    <w:rsid w:val="002916CE"/>
    <w:rsid w:val="00291DAE"/>
    <w:rsid w:val="00294B77"/>
    <w:rsid w:val="002972B9"/>
    <w:rsid w:val="002A1445"/>
    <w:rsid w:val="002A37CC"/>
    <w:rsid w:val="002A4004"/>
    <w:rsid w:val="002A63AD"/>
    <w:rsid w:val="002A73B3"/>
    <w:rsid w:val="002A7B56"/>
    <w:rsid w:val="002B2020"/>
    <w:rsid w:val="002B6DA3"/>
    <w:rsid w:val="002B7535"/>
    <w:rsid w:val="002C0932"/>
    <w:rsid w:val="002C11B5"/>
    <w:rsid w:val="002C5049"/>
    <w:rsid w:val="002C511A"/>
    <w:rsid w:val="002C54DB"/>
    <w:rsid w:val="002C65DF"/>
    <w:rsid w:val="002D1AF9"/>
    <w:rsid w:val="002D30D9"/>
    <w:rsid w:val="002D50C9"/>
    <w:rsid w:val="002D59F0"/>
    <w:rsid w:val="002D5BEA"/>
    <w:rsid w:val="002D6853"/>
    <w:rsid w:val="002E316B"/>
    <w:rsid w:val="002E3B2B"/>
    <w:rsid w:val="002E471F"/>
    <w:rsid w:val="002E6AC8"/>
    <w:rsid w:val="002E72E2"/>
    <w:rsid w:val="002F1432"/>
    <w:rsid w:val="00300594"/>
    <w:rsid w:val="00303E9C"/>
    <w:rsid w:val="00311D92"/>
    <w:rsid w:val="003131C1"/>
    <w:rsid w:val="003170F7"/>
    <w:rsid w:val="00322044"/>
    <w:rsid w:val="00324695"/>
    <w:rsid w:val="0032580C"/>
    <w:rsid w:val="00330D9E"/>
    <w:rsid w:val="00332614"/>
    <w:rsid w:val="00332D17"/>
    <w:rsid w:val="003335B3"/>
    <w:rsid w:val="00336AF9"/>
    <w:rsid w:val="00341571"/>
    <w:rsid w:val="00344B95"/>
    <w:rsid w:val="00344F69"/>
    <w:rsid w:val="00350627"/>
    <w:rsid w:val="00350A2A"/>
    <w:rsid w:val="00351B31"/>
    <w:rsid w:val="00353351"/>
    <w:rsid w:val="003555B9"/>
    <w:rsid w:val="00356CB8"/>
    <w:rsid w:val="00360201"/>
    <w:rsid w:val="00360BFB"/>
    <w:rsid w:val="00361228"/>
    <w:rsid w:val="00361626"/>
    <w:rsid w:val="00364BAD"/>
    <w:rsid w:val="00365BED"/>
    <w:rsid w:val="00366347"/>
    <w:rsid w:val="00366AC9"/>
    <w:rsid w:val="003677ED"/>
    <w:rsid w:val="00370C62"/>
    <w:rsid w:val="00371DEC"/>
    <w:rsid w:val="00374A6C"/>
    <w:rsid w:val="00380EFF"/>
    <w:rsid w:val="00381246"/>
    <w:rsid w:val="0038224A"/>
    <w:rsid w:val="00383DFC"/>
    <w:rsid w:val="00383FA0"/>
    <w:rsid w:val="00384FA7"/>
    <w:rsid w:val="00385D3F"/>
    <w:rsid w:val="0038628F"/>
    <w:rsid w:val="00390B26"/>
    <w:rsid w:val="003920CF"/>
    <w:rsid w:val="003922E2"/>
    <w:rsid w:val="00392896"/>
    <w:rsid w:val="0039317A"/>
    <w:rsid w:val="0039459E"/>
    <w:rsid w:val="0039523E"/>
    <w:rsid w:val="00397C28"/>
    <w:rsid w:val="003A01D0"/>
    <w:rsid w:val="003A190D"/>
    <w:rsid w:val="003A1984"/>
    <w:rsid w:val="003A33AE"/>
    <w:rsid w:val="003A5C82"/>
    <w:rsid w:val="003A6AC1"/>
    <w:rsid w:val="003B0050"/>
    <w:rsid w:val="003B1209"/>
    <w:rsid w:val="003B3501"/>
    <w:rsid w:val="003B7811"/>
    <w:rsid w:val="003C370F"/>
    <w:rsid w:val="003C42BF"/>
    <w:rsid w:val="003C4928"/>
    <w:rsid w:val="003C56BB"/>
    <w:rsid w:val="003C5C70"/>
    <w:rsid w:val="003C7362"/>
    <w:rsid w:val="003C75B9"/>
    <w:rsid w:val="003D0327"/>
    <w:rsid w:val="003D1218"/>
    <w:rsid w:val="003D2B7C"/>
    <w:rsid w:val="003D49A9"/>
    <w:rsid w:val="003D52D7"/>
    <w:rsid w:val="003D6241"/>
    <w:rsid w:val="003D6A07"/>
    <w:rsid w:val="003E1201"/>
    <w:rsid w:val="003E155D"/>
    <w:rsid w:val="003E3EA8"/>
    <w:rsid w:val="003E62FB"/>
    <w:rsid w:val="003E7140"/>
    <w:rsid w:val="003F4582"/>
    <w:rsid w:val="003F52CC"/>
    <w:rsid w:val="003F61BD"/>
    <w:rsid w:val="00400069"/>
    <w:rsid w:val="004019C0"/>
    <w:rsid w:val="00405E11"/>
    <w:rsid w:val="00405E42"/>
    <w:rsid w:val="004061FB"/>
    <w:rsid w:val="0041154E"/>
    <w:rsid w:val="00417B66"/>
    <w:rsid w:val="00420049"/>
    <w:rsid w:val="004214B4"/>
    <w:rsid w:val="00422090"/>
    <w:rsid w:val="00424344"/>
    <w:rsid w:val="0042500D"/>
    <w:rsid w:val="004265FB"/>
    <w:rsid w:val="00427614"/>
    <w:rsid w:val="00432BC2"/>
    <w:rsid w:val="00433E98"/>
    <w:rsid w:val="0043466E"/>
    <w:rsid w:val="0043491E"/>
    <w:rsid w:val="00435CB2"/>
    <w:rsid w:val="004416FE"/>
    <w:rsid w:val="004430BB"/>
    <w:rsid w:val="004436D7"/>
    <w:rsid w:val="00443E3F"/>
    <w:rsid w:val="004443DE"/>
    <w:rsid w:val="00444D84"/>
    <w:rsid w:val="004455F6"/>
    <w:rsid w:val="0045028D"/>
    <w:rsid w:val="00450CC2"/>
    <w:rsid w:val="00452F83"/>
    <w:rsid w:val="00454EDB"/>
    <w:rsid w:val="00456329"/>
    <w:rsid w:val="00461915"/>
    <w:rsid w:val="00463FDD"/>
    <w:rsid w:val="00464134"/>
    <w:rsid w:val="00465ED5"/>
    <w:rsid w:val="00466513"/>
    <w:rsid w:val="00466A79"/>
    <w:rsid w:val="004677A9"/>
    <w:rsid w:val="00467C2E"/>
    <w:rsid w:val="00472361"/>
    <w:rsid w:val="00473F41"/>
    <w:rsid w:val="00474703"/>
    <w:rsid w:val="00474D54"/>
    <w:rsid w:val="004778AF"/>
    <w:rsid w:val="00477AF9"/>
    <w:rsid w:val="0048385D"/>
    <w:rsid w:val="0048396F"/>
    <w:rsid w:val="00484561"/>
    <w:rsid w:val="00487BF5"/>
    <w:rsid w:val="004903AF"/>
    <w:rsid w:val="004913CC"/>
    <w:rsid w:val="00492F77"/>
    <w:rsid w:val="004A2BA2"/>
    <w:rsid w:val="004A3C00"/>
    <w:rsid w:val="004A3E36"/>
    <w:rsid w:val="004A4EE2"/>
    <w:rsid w:val="004A69DE"/>
    <w:rsid w:val="004B15A6"/>
    <w:rsid w:val="004B1C65"/>
    <w:rsid w:val="004B3B1E"/>
    <w:rsid w:val="004B546C"/>
    <w:rsid w:val="004B6076"/>
    <w:rsid w:val="004B743D"/>
    <w:rsid w:val="004C1E38"/>
    <w:rsid w:val="004C1ED2"/>
    <w:rsid w:val="004C2695"/>
    <w:rsid w:val="004C3C51"/>
    <w:rsid w:val="004C4860"/>
    <w:rsid w:val="004C6778"/>
    <w:rsid w:val="004D1CCE"/>
    <w:rsid w:val="004D1D73"/>
    <w:rsid w:val="004D3667"/>
    <w:rsid w:val="004D42E7"/>
    <w:rsid w:val="004D705E"/>
    <w:rsid w:val="004E1DF5"/>
    <w:rsid w:val="004E26ED"/>
    <w:rsid w:val="004E298E"/>
    <w:rsid w:val="004F0998"/>
    <w:rsid w:val="004F272D"/>
    <w:rsid w:val="004F2C80"/>
    <w:rsid w:val="004F71B6"/>
    <w:rsid w:val="00500534"/>
    <w:rsid w:val="00501189"/>
    <w:rsid w:val="0050265C"/>
    <w:rsid w:val="00502E79"/>
    <w:rsid w:val="005045EC"/>
    <w:rsid w:val="0051581F"/>
    <w:rsid w:val="0051599F"/>
    <w:rsid w:val="00515D07"/>
    <w:rsid w:val="00517E69"/>
    <w:rsid w:val="0052075D"/>
    <w:rsid w:val="00520B54"/>
    <w:rsid w:val="00521DE5"/>
    <w:rsid w:val="00522B23"/>
    <w:rsid w:val="00525725"/>
    <w:rsid w:val="0052756D"/>
    <w:rsid w:val="005278C9"/>
    <w:rsid w:val="005302DA"/>
    <w:rsid w:val="00531322"/>
    <w:rsid w:val="005317EB"/>
    <w:rsid w:val="00532434"/>
    <w:rsid w:val="00533CDC"/>
    <w:rsid w:val="00534F6B"/>
    <w:rsid w:val="005360BC"/>
    <w:rsid w:val="00543319"/>
    <w:rsid w:val="00544CFD"/>
    <w:rsid w:val="00553F77"/>
    <w:rsid w:val="00556848"/>
    <w:rsid w:val="005648D7"/>
    <w:rsid w:val="00564F10"/>
    <w:rsid w:val="005662C5"/>
    <w:rsid w:val="0056656F"/>
    <w:rsid w:val="00567461"/>
    <w:rsid w:val="00567E08"/>
    <w:rsid w:val="00571270"/>
    <w:rsid w:val="00571FFB"/>
    <w:rsid w:val="005752A6"/>
    <w:rsid w:val="00577BE4"/>
    <w:rsid w:val="00581E47"/>
    <w:rsid w:val="005821FD"/>
    <w:rsid w:val="00583533"/>
    <w:rsid w:val="0058393C"/>
    <w:rsid w:val="00583FBA"/>
    <w:rsid w:val="00585119"/>
    <w:rsid w:val="005853EB"/>
    <w:rsid w:val="00587FE1"/>
    <w:rsid w:val="0059187F"/>
    <w:rsid w:val="00592D91"/>
    <w:rsid w:val="00597788"/>
    <w:rsid w:val="005979F1"/>
    <w:rsid w:val="005A06B1"/>
    <w:rsid w:val="005A3CE1"/>
    <w:rsid w:val="005A7D79"/>
    <w:rsid w:val="005B0651"/>
    <w:rsid w:val="005B08E6"/>
    <w:rsid w:val="005B11D5"/>
    <w:rsid w:val="005B49FB"/>
    <w:rsid w:val="005B6C9C"/>
    <w:rsid w:val="005B7D22"/>
    <w:rsid w:val="005B7FA7"/>
    <w:rsid w:val="005C1D09"/>
    <w:rsid w:val="005C1D31"/>
    <w:rsid w:val="005C2B3A"/>
    <w:rsid w:val="005C49FF"/>
    <w:rsid w:val="005C5ECF"/>
    <w:rsid w:val="005C7B5E"/>
    <w:rsid w:val="005D1741"/>
    <w:rsid w:val="005D2068"/>
    <w:rsid w:val="005D3AAB"/>
    <w:rsid w:val="005E1E84"/>
    <w:rsid w:val="005E293D"/>
    <w:rsid w:val="005E6C1D"/>
    <w:rsid w:val="005F224A"/>
    <w:rsid w:val="005F26F7"/>
    <w:rsid w:val="005F2841"/>
    <w:rsid w:val="005F488D"/>
    <w:rsid w:val="005F5826"/>
    <w:rsid w:val="005F6B45"/>
    <w:rsid w:val="00600D47"/>
    <w:rsid w:val="00601D88"/>
    <w:rsid w:val="00603DF1"/>
    <w:rsid w:val="00604509"/>
    <w:rsid w:val="00605618"/>
    <w:rsid w:val="00606E05"/>
    <w:rsid w:val="00607E62"/>
    <w:rsid w:val="006110D6"/>
    <w:rsid w:val="00611219"/>
    <w:rsid w:val="00611596"/>
    <w:rsid w:val="00611C45"/>
    <w:rsid w:val="00612378"/>
    <w:rsid w:val="0061247A"/>
    <w:rsid w:val="00613D52"/>
    <w:rsid w:val="006161AF"/>
    <w:rsid w:val="006164E9"/>
    <w:rsid w:val="006174D9"/>
    <w:rsid w:val="00622305"/>
    <w:rsid w:val="00624352"/>
    <w:rsid w:val="00626FF8"/>
    <w:rsid w:val="00627471"/>
    <w:rsid w:val="006316ED"/>
    <w:rsid w:val="00632200"/>
    <w:rsid w:val="006323EA"/>
    <w:rsid w:val="006338E9"/>
    <w:rsid w:val="00634790"/>
    <w:rsid w:val="00635339"/>
    <w:rsid w:val="00636B9B"/>
    <w:rsid w:val="0063759C"/>
    <w:rsid w:val="00637B4E"/>
    <w:rsid w:val="00641B28"/>
    <w:rsid w:val="00642513"/>
    <w:rsid w:val="0064305E"/>
    <w:rsid w:val="00643187"/>
    <w:rsid w:val="00645617"/>
    <w:rsid w:val="00645E8F"/>
    <w:rsid w:val="00646589"/>
    <w:rsid w:val="00646EC6"/>
    <w:rsid w:val="0064761B"/>
    <w:rsid w:val="0065012C"/>
    <w:rsid w:val="00650361"/>
    <w:rsid w:val="00655559"/>
    <w:rsid w:val="00655598"/>
    <w:rsid w:val="006559D9"/>
    <w:rsid w:val="00655BAA"/>
    <w:rsid w:val="00657B65"/>
    <w:rsid w:val="00660AF8"/>
    <w:rsid w:val="00660B8B"/>
    <w:rsid w:val="00660E3E"/>
    <w:rsid w:val="00661F9E"/>
    <w:rsid w:val="00663B25"/>
    <w:rsid w:val="00665B91"/>
    <w:rsid w:val="006674D4"/>
    <w:rsid w:val="00671090"/>
    <w:rsid w:val="00673FF1"/>
    <w:rsid w:val="0067680E"/>
    <w:rsid w:val="00676D50"/>
    <w:rsid w:val="00680629"/>
    <w:rsid w:val="00681025"/>
    <w:rsid w:val="00685F57"/>
    <w:rsid w:val="006911A1"/>
    <w:rsid w:val="00693143"/>
    <w:rsid w:val="00693AF3"/>
    <w:rsid w:val="00694BDC"/>
    <w:rsid w:val="00695941"/>
    <w:rsid w:val="00697512"/>
    <w:rsid w:val="006A037B"/>
    <w:rsid w:val="006A1571"/>
    <w:rsid w:val="006A53AB"/>
    <w:rsid w:val="006A5A23"/>
    <w:rsid w:val="006A5FB6"/>
    <w:rsid w:val="006A6EB4"/>
    <w:rsid w:val="006B1B3C"/>
    <w:rsid w:val="006B3955"/>
    <w:rsid w:val="006B3B41"/>
    <w:rsid w:val="006B652F"/>
    <w:rsid w:val="006C0F33"/>
    <w:rsid w:val="006C19E9"/>
    <w:rsid w:val="006C452C"/>
    <w:rsid w:val="006C75B0"/>
    <w:rsid w:val="006C7850"/>
    <w:rsid w:val="006D26D8"/>
    <w:rsid w:val="006E01D5"/>
    <w:rsid w:val="006E21F1"/>
    <w:rsid w:val="006E3168"/>
    <w:rsid w:val="006E3644"/>
    <w:rsid w:val="006E3F36"/>
    <w:rsid w:val="006E5574"/>
    <w:rsid w:val="006F0F74"/>
    <w:rsid w:val="006F1E11"/>
    <w:rsid w:val="006F28BF"/>
    <w:rsid w:val="006F4F5B"/>
    <w:rsid w:val="006F6C15"/>
    <w:rsid w:val="006F7063"/>
    <w:rsid w:val="007008F1"/>
    <w:rsid w:val="00702191"/>
    <w:rsid w:val="007074EE"/>
    <w:rsid w:val="00707ED8"/>
    <w:rsid w:val="00711E78"/>
    <w:rsid w:val="007127B5"/>
    <w:rsid w:val="007130C3"/>
    <w:rsid w:val="007156D0"/>
    <w:rsid w:val="00715B0C"/>
    <w:rsid w:val="00716593"/>
    <w:rsid w:val="00717114"/>
    <w:rsid w:val="00721EA8"/>
    <w:rsid w:val="00723E40"/>
    <w:rsid w:val="0072553B"/>
    <w:rsid w:val="0072565D"/>
    <w:rsid w:val="007265E2"/>
    <w:rsid w:val="007316A6"/>
    <w:rsid w:val="00731F98"/>
    <w:rsid w:val="00733F22"/>
    <w:rsid w:val="00734043"/>
    <w:rsid w:val="00736D76"/>
    <w:rsid w:val="00737576"/>
    <w:rsid w:val="00740033"/>
    <w:rsid w:val="007424D8"/>
    <w:rsid w:val="00744684"/>
    <w:rsid w:val="00745A24"/>
    <w:rsid w:val="00750600"/>
    <w:rsid w:val="00751038"/>
    <w:rsid w:val="0075150C"/>
    <w:rsid w:val="00752687"/>
    <w:rsid w:val="007542B6"/>
    <w:rsid w:val="00754536"/>
    <w:rsid w:val="00757106"/>
    <w:rsid w:val="00757838"/>
    <w:rsid w:val="00766362"/>
    <w:rsid w:val="0076758C"/>
    <w:rsid w:val="007745E6"/>
    <w:rsid w:val="0077467D"/>
    <w:rsid w:val="00775599"/>
    <w:rsid w:val="007762D0"/>
    <w:rsid w:val="00782A55"/>
    <w:rsid w:val="007858F6"/>
    <w:rsid w:val="007877A8"/>
    <w:rsid w:val="00790FF7"/>
    <w:rsid w:val="00792FF9"/>
    <w:rsid w:val="00796843"/>
    <w:rsid w:val="007A099B"/>
    <w:rsid w:val="007A1433"/>
    <w:rsid w:val="007A5635"/>
    <w:rsid w:val="007B06E1"/>
    <w:rsid w:val="007B2C83"/>
    <w:rsid w:val="007B3D29"/>
    <w:rsid w:val="007B56C3"/>
    <w:rsid w:val="007B63ED"/>
    <w:rsid w:val="007B6591"/>
    <w:rsid w:val="007B669A"/>
    <w:rsid w:val="007C229E"/>
    <w:rsid w:val="007C40AB"/>
    <w:rsid w:val="007C630E"/>
    <w:rsid w:val="007C7146"/>
    <w:rsid w:val="007C7BD3"/>
    <w:rsid w:val="007D03C7"/>
    <w:rsid w:val="007D0B49"/>
    <w:rsid w:val="007D2B2C"/>
    <w:rsid w:val="007D4112"/>
    <w:rsid w:val="007D5790"/>
    <w:rsid w:val="007D67FB"/>
    <w:rsid w:val="007D6954"/>
    <w:rsid w:val="007D7324"/>
    <w:rsid w:val="007D7587"/>
    <w:rsid w:val="007E2A18"/>
    <w:rsid w:val="007E2E54"/>
    <w:rsid w:val="007F02D6"/>
    <w:rsid w:val="007F299D"/>
    <w:rsid w:val="007F3EDE"/>
    <w:rsid w:val="007F5D71"/>
    <w:rsid w:val="007F5F09"/>
    <w:rsid w:val="007F651D"/>
    <w:rsid w:val="007F7202"/>
    <w:rsid w:val="007F762D"/>
    <w:rsid w:val="00804BE0"/>
    <w:rsid w:val="00804EA7"/>
    <w:rsid w:val="00805090"/>
    <w:rsid w:val="008065F6"/>
    <w:rsid w:val="00810C26"/>
    <w:rsid w:val="00810FCF"/>
    <w:rsid w:val="0081343B"/>
    <w:rsid w:val="00813A29"/>
    <w:rsid w:val="00816A6C"/>
    <w:rsid w:val="008177E4"/>
    <w:rsid w:val="0082285B"/>
    <w:rsid w:val="00822B40"/>
    <w:rsid w:val="008306C5"/>
    <w:rsid w:val="00834407"/>
    <w:rsid w:val="00834903"/>
    <w:rsid w:val="008355FC"/>
    <w:rsid w:val="00846962"/>
    <w:rsid w:val="00847C1E"/>
    <w:rsid w:val="00850C0D"/>
    <w:rsid w:val="008520E0"/>
    <w:rsid w:val="008538D5"/>
    <w:rsid w:val="00853DCD"/>
    <w:rsid w:val="008557E5"/>
    <w:rsid w:val="0086033D"/>
    <w:rsid w:val="0086195D"/>
    <w:rsid w:val="00861C31"/>
    <w:rsid w:val="00862CDD"/>
    <w:rsid w:val="0086406C"/>
    <w:rsid w:val="00866606"/>
    <w:rsid w:val="00867591"/>
    <w:rsid w:val="008702DF"/>
    <w:rsid w:val="0087241C"/>
    <w:rsid w:val="00872674"/>
    <w:rsid w:val="008734A9"/>
    <w:rsid w:val="008745B7"/>
    <w:rsid w:val="00876D07"/>
    <w:rsid w:val="008775B7"/>
    <w:rsid w:val="00881104"/>
    <w:rsid w:val="008821EB"/>
    <w:rsid w:val="008830B1"/>
    <w:rsid w:val="00887EC1"/>
    <w:rsid w:val="008924A8"/>
    <w:rsid w:val="0089268E"/>
    <w:rsid w:val="00892767"/>
    <w:rsid w:val="00893E1D"/>
    <w:rsid w:val="00895893"/>
    <w:rsid w:val="00896256"/>
    <w:rsid w:val="008A08BF"/>
    <w:rsid w:val="008A3550"/>
    <w:rsid w:val="008A5212"/>
    <w:rsid w:val="008A62F2"/>
    <w:rsid w:val="008B01F1"/>
    <w:rsid w:val="008B1CB4"/>
    <w:rsid w:val="008B1D4B"/>
    <w:rsid w:val="008B42F0"/>
    <w:rsid w:val="008B46C8"/>
    <w:rsid w:val="008B48E2"/>
    <w:rsid w:val="008B4E62"/>
    <w:rsid w:val="008B753C"/>
    <w:rsid w:val="008C00BC"/>
    <w:rsid w:val="008C0D3E"/>
    <w:rsid w:val="008C0D8B"/>
    <w:rsid w:val="008C2F85"/>
    <w:rsid w:val="008D0366"/>
    <w:rsid w:val="008D0BD4"/>
    <w:rsid w:val="008D1D64"/>
    <w:rsid w:val="008D40EA"/>
    <w:rsid w:val="008D5408"/>
    <w:rsid w:val="008D591D"/>
    <w:rsid w:val="008D724D"/>
    <w:rsid w:val="008E146D"/>
    <w:rsid w:val="008E153C"/>
    <w:rsid w:val="008E2A07"/>
    <w:rsid w:val="008E3478"/>
    <w:rsid w:val="008E7A7B"/>
    <w:rsid w:val="008F1AB6"/>
    <w:rsid w:val="008F2D7C"/>
    <w:rsid w:val="008F34E6"/>
    <w:rsid w:val="008F78E6"/>
    <w:rsid w:val="008F7F0C"/>
    <w:rsid w:val="0090005F"/>
    <w:rsid w:val="00900115"/>
    <w:rsid w:val="009003C1"/>
    <w:rsid w:val="00904BDB"/>
    <w:rsid w:val="00904C66"/>
    <w:rsid w:val="0090518D"/>
    <w:rsid w:val="009055C2"/>
    <w:rsid w:val="009076F5"/>
    <w:rsid w:val="00907E96"/>
    <w:rsid w:val="00910243"/>
    <w:rsid w:val="0091156B"/>
    <w:rsid w:val="009118E9"/>
    <w:rsid w:val="0091476E"/>
    <w:rsid w:val="00915183"/>
    <w:rsid w:val="00915CBF"/>
    <w:rsid w:val="00916F81"/>
    <w:rsid w:val="00920C2E"/>
    <w:rsid w:val="00925254"/>
    <w:rsid w:val="00931256"/>
    <w:rsid w:val="00931A59"/>
    <w:rsid w:val="00933FA6"/>
    <w:rsid w:val="009341C3"/>
    <w:rsid w:val="00935E0D"/>
    <w:rsid w:val="00937E00"/>
    <w:rsid w:val="00937FEA"/>
    <w:rsid w:val="00941771"/>
    <w:rsid w:val="00941F58"/>
    <w:rsid w:val="0094240A"/>
    <w:rsid w:val="00942C1F"/>
    <w:rsid w:val="009448E9"/>
    <w:rsid w:val="00945112"/>
    <w:rsid w:val="009458B0"/>
    <w:rsid w:val="009466DF"/>
    <w:rsid w:val="009527B5"/>
    <w:rsid w:val="0095365C"/>
    <w:rsid w:val="00954449"/>
    <w:rsid w:val="00960D68"/>
    <w:rsid w:val="009612DD"/>
    <w:rsid w:val="009629B4"/>
    <w:rsid w:val="0096313A"/>
    <w:rsid w:val="009672E3"/>
    <w:rsid w:val="00970401"/>
    <w:rsid w:val="0097367E"/>
    <w:rsid w:val="00973A77"/>
    <w:rsid w:val="00976120"/>
    <w:rsid w:val="0097648A"/>
    <w:rsid w:val="0097683C"/>
    <w:rsid w:val="00983178"/>
    <w:rsid w:val="00984B1C"/>
    <w:rsid w:val="00985866"/>
    <w:rsid w:val="009871FB"/>
    <w:rsid w:val="00987E68"/>
    <w:rsid w:val="00991FCC"/>
    <w:rsid w:val="009938DC"/>
    <w:rsid w:val="009A1CEA"/>
    <w:rsid w:val="009A2DE9"/>
    <w:rsid w:val="009A4659"/>
    <w:rsid w:val="009A5C24"/>
    <w:rsid w:val="009B12F1"/>
    <w:rsid w:val="009B38E5"/>
    <w:rsid w:val="009B3D11"/>
    <w:rsid w:val="009C1F33"/>
    <w:rsid w:val="009C27BA"/>
    <w:rsid w:val="009C3E1C"/>
    <w:rsid w:val="009C4DD5"/>
    <w:rsid w:val="009C5275"/>
    <w:rsid w:val="009C561E"/>
    <w:rsid w:val="009D05CE"/>
    <w:rsid w:val="009D0F16"/>
    <w:rsid w:val="009D1E9D"/>
    <w:rsid w:val="009D6CC7"/>
    <w:rsid w:val="009E0B84"/>
    <w:rsid w:val="009E62B5"/>
    <w:rsid w:val="009E6418"/>
    <w:rsid w:val="009E653C"/>
    <w:rsid w:val="009F19A2"/>
    <w:rsid w:val="009F3075"/>
    <w:rsid w:val="00A01F21"/>
    <w:rsid w:val="00A02AD6"/>
    <w:rsid w:val="00A04744"/>
    <w:rsid w:val="00A04E2C"/>
    <w:rsid w:val="00A060D0"/>
    <w:rsid w:val="00A07EB0"/>
    <w:rsid w:val="00A106A2"/>
    <w:rsid w:val="00A110B0"/>
    <w:rsid w:val="00A11E9E"/>
    <w:rsid w:val="00A1433B"/>
    <w:rsid w:val="00A14A5C"/>
    <w:rsid w:val="00A17929"/>
    <w:rsid w:val="00A22994"/>
    <w:rsid w:val="00A22BC4"/>
    <w:rsid w:val="00A24012"/>
    <w:rsid w:val="00A261BC"/>
    <w:rsid w:val="00A27405"/>
    <w:rsid w:val="00A32D67"/>
    <w:rsid w:val="00A35DC1"/>
    <w:rsid w:val="00A36884"/>
    <w:rsid w:val="00A401B7"/>
    <w:rsid w:val="00A43C77"/>
    <w:rsid w:val="00A5051D"/>
    <w:rsid w:val="00A57547"/>
    <w:rsid w:val="00A61AA0"/>
    <w:rsid w:val="00A638A2"/>
    <w:rsid w:val="00A648F5"/>
    <w:rsid w:val="00A659BC"/>
    <w:rsid w:val="00A660E3"/>
    <w:rsid w:val="00A6634A"/>
    <w:rsid w:val="00A7081B"/>
    <w:rsid w:val="00A70ED0"/>
    <w:rsid w:val="00A717B1"/>
    <w:rsid w:val="00A72EB2"/>
    <w:rsid w:val="00A73870"/>
    <w:rsid w:val="00A7788F"/>
    <w:rsid w:val="00A8275B"/>
    <w:rsid w:val="00A82D9D"/>
    <w:rsid w:val="00A900C4"/>
    <w:rsid w:val="00A91582"/>
    <w:rsid w:val="00A92471"/>
    <w:rsid w:val="00AA202A"/>
    <w:rsid w:val="00AA456D"/>
    <w:rsid w:val="00AB04F7"/>
    <w:rsid w:val="00AB370B"/>
    <w:rsid w:val="00AB4A32"/>
    <w:rsid w:val="00AB6134"/>
    <w:rsid w:val="00AB669A"/>
    <w:rsid w:val="00AB698D"/>
    <w:rsid w:val="00AC16AB"/>
    <w:rsid w:val="00AC4672"/>
    <w:rsid w:val="00AC58AB"/>
    <w:rsid w:val="00AC68A3"/>
    <w:rsid w:val="00AC6906"/>
    <w:rsid w:val="00AC6B72"/>
    <w:rsid w:val="00AC7C7F"/>
    <w:rsid w:val="00AD1944"/>
    <w:rsid w:val="00AD1E71"/>
    <w:rsid w:val="00AD2F65"/>
    <w:rsid w:val="00AD32BE"/>
    <w:rsid w:val="00AD34FC"/>
    <w:rsid w:val="00AD6F32"/>
    <w:rsid w:val="00AE00F5"/>
    <w:rsid w:val="00AE04A5"/>
    <w:rsid w:val="00AE1894"/>
    <w:rsid w:val="00AE28DB"/>
    <w:rsid w:val="00AE2A17"/>
    <w:rsid w:val="00AE2BC9"/>
    <w:rsid w:val="00AE4EB7"/>
    <w:rsid w:val="00AE4F25"/>
    <w:rsid w:val="00AE7B13"/>
    <w:rsid w:val="00AE7B93"/>
    <w:rsid w:val="00AF006D"/>
    <w:rsid w:val="00AF257C"/>
    <w:rsid w:val="00AF7C2D"/>
    <w:rsid w:val="00B02EEE"/>
    <w:rsid w:val="00B03D45"/>
    <w:rsid w:val="00B07A25"/>
    <w:rsid w:val="00B10760"/>
    <w:rsid w:val="00B1489D"/>
    <w:rsid w:val="00B166D2"/>
    <w:rsid w:val="00B20E99"/>
    <w:rsid w:val="00B20F35"/>
    <w:rsid w:val="00B218CB"/>
    <w:rsid w:val="00B22878"/>
    <w:rsid w:val="00B254C9"/>
    <w:rsid w:val="00B25F35"/>
    <w:rsid w:val="00B260B6"/>
    <w:rsid w:val="00B27517"/>
    <w:rsid w:val="00B30919"/>
    <w:rsid w:val="00B30E1B"/>
    <w:rsid w:val="00B32980"/>
    <w:rsid w:val="00B33A85"/>
    <w:rsid w:val="00B367E4"/>
    <w:rsid w:val="00B409DA"/>
    <w:rsid w:val="00B45F9F"/>
    <w:rsid w:val="00B50EBC"/>
    <w:rsid w:val="00B525C2"/>
    <w:rsid w:val="00B617E7"/>
    <w:rsid w:val="00B63FAA"/>
    <w:rsid w:val="00B666E4"/>
    <w:rsid w:val="00B6746C"/>
    <w:rsid w:val="00B67478"/>
    <w:rsid w:val="00B72558"/>
    <w:rsid w:val="00B72E79"/>
    <w:rsid w:val="00B73D2A"/>
    <w:rsid w:val="00B75EE6"/>
    <w:rsid w:val="00B76896"/>
    <w:rsid w:val="00B802BC"/>
    <w:rsid w:val="00B80576"/>
    <w:rsid w:val="00B812BB"/>
    <w:rsid w:val="00B81494"/>
    <w:rsid w:val="00B837E1"/>
    <w:rsid w:val="00B83B2F"/>
    <w:rsid w:val="00B86D0E"/>
    <w:rsid w:val="00B86D6A"/>
    <w:rsid w:val="00B87F34"/>
    <w:rsid w:val="00B92ADA"/>
    <w:rsid w:val="00B969A0"/>
    <w:rsid w:val="00BA1B4A"/>
    <w:rsid w:val="00BA2A27"/>
    <w:rsid w:val="00BA45C7"/>
    <w:rsid w:val="00BA6CC1"/>
    <w:rsid w:val="00BB01E6"/>
    <w:rsid w:val="00BB1415"/>
    <w:rsid w:val="00BB1C62"/>
    <w:rsid w:val="00BB2247"/>
    <w:rsid w:val="00BB28C0"/>
    <w:rsid w:val="00BB3534"/>
    <w:rsid w:val="00BB3992"/>
    <w:rsid w:val="00BB57C2"/>
    <w:rsid w:val="00BB5F2C"/>
    <w:rsid w:val="00BB6D49"/>
    <w:rsid w:val="00BB7C10"/>
    <w:rsid w:val="00BB7CEB"/>
    <w:rsid w:val="00BB7D51"/>
    <w:rsid w:val="00BC08A9"/>
    <w:rsid w:val="00BC1145"/>
    <w:rsid w:val="00BC3AAD"/>
    <w:rsid w:val="00BC4355"/>
    <w:rsid w:val="00BC5FDE"/>
    <w:rsid w:val="00BC67F7"/>
    <w:rsid w:val="00BC7487"/>
    <w:rsid w:val="00BC79D3"/>
    <w:rsid w:val="00BC7B33"/>
    <w:rsid w:val="00BD0363"/>
    <w:rsid w:val="00BD1572"/>
    <w:rsid w:val="00BD160B"/>
    <w:rsid w:val="00BD2BD4"/>
    <w:rsid w:val="00BD2C9C"/>
    <w:rsid w:val="00BD4D54"/>
    <w:rsid w:val="00BD51A0"/>
    <w:rsid w:val="00BD588C"/>
    <w:rsid w:val="00BD5F08"/>
    <w:rsid w:val="00BE015E"/>
    <w:rsid w:val="00BE0542"/>
    <w:rsid w:val="00BE15F1"/>
    <w:rsid w:val="00BE2E78"/>
    <w:rsid w:val="00BE4130"/>
    <w:rsid w:val="00BE6464"/>
    <w:rsid w:val="00BE67E1"/>
    <w:rsid w:val="00BE735E"/>
    <w:rsid w:val="00BF6007"/>
    <w:rsid w:val="00BF7D62"/>
    <w:rsid w:val="00C022BA"/>
    <w:rsid w:val="00C0366C"/>
    <w:rsid w:val="00C10338"/>
    <w:rsid w:val="00C105FF"/>
    <w:rsid w:val="00C121F4"/>
    <w:rsid w:val="00C12364"/>
    <w:rsid w:val="00C1239D"/>
    <w:rsid w:val="00C14939"/>
    <w:rsid w:val="00C14D3D"/>
    <w:rsid w:val="00C20050"/>
    <w:rsid w:val="00C21E74"/>
    <w:rsid w:val="00C35CA7"/>
    <w:rsid w:val="00C36D22"/>
    <w:rsid w:val="00C40DB5"/>
    <w:rsid w:val="00C426DC"/>
    <w:rsid w:val="00C44809"/>
    <w:rsid w:val="00C44BCC"/>
    <w:rsid w:val="00C44DF3"/>
    <w:rsid w:val="00C4593B"/>
    <w:rsid w:val="00C46031"/>
    <w:rsid w:val="00C46FCF"/>
    <w:rsid w:val="00C47AEF"/>
    <w:rsid w:val="00C5239C"/>
    <w:rsid w:val="00C52638"/>
    <w:rsid w:val="00C56A45"/>
    <w:rsid w:val="00C603D7"/>
    <w:rsid w:val="00C613C1"/>
    <w:rsid w:val="00C616FB"/>
    <w:rsid w:val="00C63D41"/>
    <w:rsid w:val="00C64B74"/>
    <w:rsid w:val="00C6532A"/>
    <w:rsid w:val="00C66E7E"/>
    <w:rsid w:val="00C67430"/>
    <w:rsid w:val="00C676D2"/>
    <w:rsid w:val="00C70ACB"/>
    <w:rsid w:val="00C71786"/>
    <w:rsid w:val="00C730F9"/>
    <w:rsid w:val="00C75066"/>
    <w:rsid w:val="00C758CC"/>
    <w:rsid w:val="00C76D2E"/>
    <w:rsid w:val="00C85486"/>
    <w:rsid w:val="00C85BAD"/>
    <w:rsid w:val="00C85E6F"/>
    <w:rsid w:val="00C86C64"/>
    <w:rsid w:val="00C86D80"/>
    <w:rsid w:val="00C90526"/>
    <w:rsid w:val="00C94F8D"/>
    <w:rsid w:val="00C95532"/>
    <w:rsid w:val="00C969AE"/>
    <w:rsid w:val="00CA0809"/>
    <w:rsid w:val="00CA3508"/>
    <w:rsid w:val="00CA400E"/>
    <w:rsid w:val="00CA5C1D"/>
    <w:rsid w:val="00CA6055"/>
    <w:rsid w:val="00CA6333"/>
    <w:rsid w:val="00CB0AE4"/>
    <w:rsid w:val="00CB244D"/>
    <w:rsid w:val="00CB2ECB"/>
    <w:rsid w:val="00CB379C"/>
    <w:rsid w:val="00CB6442"/>
    <w:rsid w:val="00CB647D"/>
    <w:rsid w:val="00CC0F20"/>
    <w:rsid w:val="00CC1AA1"/>
    <w:rsid w:val="00CC2281"/>
    <w:rsid w:val="00CC634D"/>
    <w:rsid w:val="00CD425E"/>
    <w:rsid w:val="00CD4CDF"/>
    <w:rsid w:val="00CD5381"/>
    <w:rsid w:val="00CD6378"/>
    <w:rsid w:val="00CD7E23"/>
    <w:rsid w:val="00CE13F3"/>
    <w:rsid w:val="00CE17CB"/>
    <w:rsid w:val="00CE3C04"/>
    <w:rsid w:val="00CE73DA"/>
    <w:rsid w:val="00CF0EF1"/>
    <w:rsid w:val="00CF1373"/>
    <w:rsid w:val="00CF2724"/>
    <w:rsid w:val="00CF33CE"/>
    <w:rsid w:val="00CF6318"/>
    <w:rsid w:val="00CF70C0"/>
    <w:rsid w:val="00D01625"/>
    <w:rsid w:val="00D0393A"/>
    <w:rsid w:val="00D03A75"/>
    <w:rsid w:val="00D0566F"/>
    <w:rsid w:val="00D05AE8"/>
    <w:rsid w:val="00D1013C"/>
    <w:rsid w:val="00D10346"/>
    <w:rsid w:val="00D12239"/>
    <w:rsid w:val="00D14071"/>
    <w:rsid w:val="00D1449E"/>
    <w:rsid w:val="00D15179"/>
    <w:rsid w:val="00D15CA4"/>
    <w:rsid w:val="00D15F8C"/>
    <w:rsid w:val="00D160F6"/>
    <w:rsid w:val="00D1648F"/>
    <w:rsid w:val="00D16596"/>
    <w:rsid w:val="00D172B5"/>
    <w:rsid w:val="00D22F61"/>
    <w:rsid w:val="00D23072"/>
    <w:rsid w:val="00D23807"/>
    <w:rsid w:val="00D259C3"/>
    <w:rsid w:val="00D25A70"/>
    <w:rsid w:val="00D25FD2"/>
    <w:rsid w:val="00D266C2"/>
    <w:rsid w:val="00D26BD7"/>
    <w:rsid w:val="00D27705"/>
    <w:rsid w:val="00D30DD8"/>
    <w:rsid w:val="00D33FBD"/>
    <w:rsid w:val="00D351FB"/>
    <w:rsid w:val="00D36B4A"/>
    <w:rsid w:val="00D43CCF"/>
    <w:rsid w:val="00D43F35"/>
    <w:rsid w:val="00D45DCD"/>
    <w:rsid w:val="00D462A0"/>
    <w:rsid w:val="00D513CE"/>
    <w:rsid w:val="00D51E8B"/>
    <w:rsid w:val="00D53992"/>
    <w:rsid w:val="00D5685A"/>
    <w:rsid w:val="00D570C8"/>
    <w:rsid w:val="00D61747"/>
    <w:rsid w:val="00D63DE4"/>
    <w:rsid w:val="00D64493"/>
    <w:rsid w:val="00D64497"/>
    <w:rsid w:val="00D66AE7"/>
    <w:rsid w:val="00D70E06"/>
    <w:rsid w:val="00D7343A"/>
    <w:rsid w:val="00D7415A"/>
    <w:rsid w:val="00D75C81"/>
    <w:rsid w:val="00D76C17"/>
    <w:rsid w:val="00D77321"/>
    <w:rsid w:val="00D77F68"/>
    <w:rsid w:val="00D83B30"/>
    <w:rsid w:val="00D85A60"/>
    <w:rsid w:val="00D867A2"/>
    <w:rsid w:val="00D95C43"/>
    <w:rsid w:val="00D9729A"/>
    <w:rsid w:val="00DA189C"/>
    <w:rsid w:val="00DA24E1"/>
    <w:rsid w:val="00DA6128"/>
    <w:rsid w:val="00DA73BD"/>
    <w:rsid w:val="00DA7ABE"/>
    <w:rsid w:val="00DA7C08"/>
    <w:rsid w:val="00DB03EC"/>
    <w:rsid w:val="00DB2D0B"/>
    <w:rsid w:val="00DB3A62"/>
    <w:rsid w:val="00DB4264"/>
    <w:rsid w:val="00DC13DB"/>
    <w:rsid w:val="00DC2378"/>
    <w:rsid w:val="00DC3381"/>
    <w:rsid w:val="00DC5120"/>
    <w:rsid w:val="00DC5B9B"/>
    <w:rsid w:val="00DC64A7"/>
    <w:rsid w:val="00DC67D2"/>
    <w:rsid w:val="00DC7118"/>
    <w:rsid w:val="00DD0832"/>
    <w:rsid w:val="00DD23DB"/>
    <w:rsid w:val="00DD35EB"/>
    <w:rsid w:val="00DD482E"/>
    <w:rsid w:val="00DD4C18"/>
    <w:rsid w:val="00DD618F"/>
    <w:rsid w:val="00DD6948"/>
    <w:rsid w:val="00DE3C0D"/>
    <w:rsid w:val="00DE3D28"/>
    <w:rsid w:val="00DE40CF"/>
    <w:rsid w:val="00DE44EB"/>
    <w:rsid w:val="00DE5C4A"/>
    <w:rsid w:val="00DF0718"/>
    <w:rsid w:val="00DF105C"/>
    <w:rsid w:val="00DF1C03"/>
    <w:rsid w:val="00DF4DB0"/>
    <w:rsid w:val="00DF5E4C"/>
    <w:rsid w:val="00DF7BAD"/>
    <w:rsid w:val="00E01E04"/>
    <w:rsid w:val="00E038C3"/>
    <w:rsid w:val="00E05122"/>
    <w:rsid w:val="00E05211"/>
    <w:rsid w:val="00E05924"/>
    <w:rsid w:val="00E0799C"/>
    <w:rsid w:val="00E1325E"/>
    <w:rsid w:val="00E13BFA"/>
    <w:rsid w:val="00E1413C"/>
    <w:rsid w:val="00E145CD"/>
    <w:rsid w:val="00E15A96"/>
    <w:rsid w:val="00E2080A"/>
    <w:rsid w:val="00E212FE"/>
    <w:rsid w:val="00E2135F"/>
    <w:rsid w:val="00E22C25"/>
    <w:rsid w:val="00E22C75"/>
    <w:rsid w:val="00E22EF7"/>
    <w:rsid w:val="00E2350C"/>
    <w:rsid w:val="00E23B49"/>
    <w:rsid w:val="00E26B11"/>
    <w:rsid w:val="00E273A6"/>
    <w:rsid w:val="00E30116"/>
    <w:rsid w:val="00E3269C"/>
    <w:rsid w:val="00E33401"/>
    <w:rsid w:val="00E35C76"/>
    <w:rsid w:val="00E36F6D"/>
    <w:rsid w:val="00E3759C"/>
    <w:rsid w:val="00E41805"/>
    <w:rsid w:val="00E432AD"/>
    <w:rsid w:val="00E43880"/>
    <w:rsid w:val="00E44317"/>
    <w:rsid w:val="00E44A05"/>
    <w:rsid w:val="00E44C40"/>
    <w:rsid w:val="00E46218"/>
    <w:rsid w:val="00E46ACC"/>
    <w:rsid w:val="00E47EDA"/>
    <w:rsid w:val="00E53069"/>
    <w:rsid w:val="00E532FA"/>
    <w:rsid w:val="00E533E3"/>
    <w:rsid w:val="00E6129D"/>
    <w:rsid w:val="00E627F3"/>
    <w:rsid w:val="00E629C2"/>
    <w:rsid w:val="00E63508"/>
    <w:rsid w:val="00E63B1B"/>
    <w:rsid w:val="00E64107"/>
    <w:rsid w:val="00E66658"/>
    <w:rsid w:val="00E67CC7"/>
    <w:rsid w:val="00E71661"/>
    <w:rsid w:val="00E71B97"/>
    <w:rsid w:val="00E74700"/>
    <w:rsid w:val="00E75084"/>
    <w:rsid w:val="00E7575A"/>
    <w:rsid w:val="00E80020"/>
    <w:rsid w:val="00E81B88"/>
    <w:rsid w:val="00E81B89"/>
    <w:rsid w:val="00E82AD1"/>
    <w:rsid w:val="00E82C1C"/>
    <w:rsid w:val="00E856A1"/>
    <w:rsid w:val="00E86575"/>
    <w:rsid w:val="00E86A9A"/>
    <w:rsid w:val="00E86F08"/>
    <w:rsid w:val="00E90D5E"/>
    <w:rsid w:val="00E93247"/>
    <w:rsid w:val="00E96281"/>
    <w:rsid w:val="00E97C53"/>
    <w:rsid w:val="00EA047F"/>
    <w:rsid w:val="00EA0630"/>
    <w:rsid w:val="00EA1836"/>
    <w:rsid w:val="00EA2407"/>
    <w:rsid w:val="00EA30C3"/>
    <w:rsid w:val="00EA3674"/>
    <w:rsid w:val="00EA376E"/>
    <w:rsid w:val="00EA45C2"/>
    <w:rsid w:val="00EA485E"/>
    <w:rsid w:val="00EA5DB4"/>
    <w:rsid w:val="00EA779B"/>
    <w:rsid w:val="00EB08B3"/>
    <w:rsid w:val="00EB12EA"/>
    <w:rsid w:val="00EB133C"/>
    <w:rsid w:val="00EB3A9B"/>
    <w:rsid w:val="00EB3AEB"/>
    <w:rsid w:val="00EB5200"/>
    <w:rsid w:val="00EB55A4"/>
    <w:rsid w:val="00EC2340"/>
    <w:rsid w:val="00EC4DA1"/>
    <w:rsid w:val="00EC5B9E"/>
    <w:rsid w:val="00ED4AD4"/>
    <w:rsid w:val="00ED6CE8"/>
    <w:rsid w:val="00EE17FF"/>
    <w:rsid w:val="00EE22B3"/>
    <w:rsid w:val="00EE4422"/>
    <w:rsid w:val="00EE6292"/>
    <w:rsid w:val="00EE64E2"/>
    <w:rsid w:val="00EE6D86"/>
    <w:rsid w:val="00EF11C4"/>
    <w:rsid w:val="00EF1E30"/>
    <w:rsid w:val="00EF2FD1"/>
    <w:rsid w:val="00EF3AB2"/>
    <w:rsid w:val="00EF5F1D"/>
    <w:rsid w:val="00EF7242"/>
    <w:rsid w:val="00F01B16"/>
    <w:rsid w:val="00F03802"/>
    <w:rsid w:val="00F03A82"/>
    <w:rsid w:val="00F0493F"/>
    <w:rsid w:val="00F06720"/>
    <w:rsid w:val="00F069D8"/>
    <w:rsid w:val="00F110F2"/>
    <w:rsid w:val="00F1448E"/>
    <w:rsid w:val="00F147C7"/>
    <w:rsid w:val="00F15186"/>
    <w:rsid w:val="00F20303"/>
    <w:rsid w:val="00F20C58"/>
    <w:rsid w:val="00F2346D"/>
    <w:rsid w:val="00F26158"/>
    <w:rsid w:val="00F26986"/>
    <w:rsid w:val="00F2769C"/>
    <w:rsid w:val="00F33D50"/>
    <w:rsid w:val="00F34266"/>
    <w:rsid w:val="00F34F87"/>
    <w:rsid w:val="00F37375"/>
    <w:rsid w:val="00F401FA"/>
    <w:rsid w:val="00F4022B"/>
    <w:rsid w:val="00F447D8"/>
    <w:rsid w:val="00F52B3A"/>
    <w:rsid w:val="00F55C26"/>
    <w:rsid w:val="00F5661F"/>
    <w:rsid w:val="00F567FB"/>
    <w:rsid w:val="00F613BC"/>
    <w:rsid w:val="00F618C9"/>
    <w:rsid w:val="00F62012"/>
    <w:rsid w:val="00F62E8A"/>
    <w:rsid w:val="00F637E7"/>
    <w:rsid w:val="00F642FC"/>
    <w:rsid w:val="00F66391"/>
    <w:rsid w:val="00F66B27"/>
    <w:rsid w:val="00F66DF7"/>
    <w:rsid w:val="00F679C1"/>
    <w:rsid w:val="00F67E2D"/>
    <w:rsid w:val="00F70961"/>
    <w:rsid w:val="00F71425"/>
    <w:rsid w:val="00F721CC"/>
    <w:rsid w:val="00F727B8"/>
    <w:rsid w:val="00F742E0"/>
    <w:rsid w:val="00F75955"/>
    <w:rsid w:val="00F75B1C"/>
    <w:rsid w:val="00F7778C"/>
    <w:rsid w:val="00F80E19"/>
    <w:rsid w:val="00F80E39"/>
    <w:rsid w:val="00F818FF"/>
    <w:rsid w:val="00F81AC9"/>
    <w:rsid w:val="00F81CCD"/>
    <w:rsid w:val="00F81E33"/>
    <w:rsid w:val="00F83C20"/>
    <w:rsid w:val="00F85FE4"/>
    <w:rsid w:val="00F860AB"/>
    <w:rsid w:val="00F91D1C"/>
    <w:rsid w:val="00F972BC"/>
    <w:rsid w:val="00F97E2C"/>
    <w:rsid w:val="00F97FCE"/>
    <w:rsid w:val="00FA3BE4"/>
    <w:rsid w:val="00FA4E59"/>
    <w:rsid w:val="00FA53C2"/>
    <w:rsid w:val="00FA7731"/>
    <w:rsid w:val="00FB1197"/>
    <w:rsid w:val="00FB17BD"/>
    <w:rsid w:val="00FB4D53"/>
    <w:rsid w:val="00FB54BC"/>
    <w:rsid w:val="00FB57E1"/>
    <w:rsid w:val="00FB5E94"/>
    <w:rsid w:val="00FB7488"/>
    <w:rsid w:val="00FB75EA"/>
    <w:rsid w:val="00FC1023"/>
    <w:rsid w:val="00FC3738"/>
    <w:rsid w:val="00FC4C08"/>
    <w:rsid w:val="00FC602A"/>
    <w:rsid w:val="00FC6E3A"/>
    <w:rsid w:val="00FC7CC6"/>
    <w:rsid w:val="00FD12B0"/>
    <w:rsid w:val="00FD28C8"/>
    <w:rsid w:val="00FD384F"/>
    <w:rsid w:val="00FD490C"/>
    <w:rsid w:val="00FD5CAD"/>
    <w:rsid w:val="00FE2148"/>
    <w:rsid w:val="00FE3BB5"/>
    <w:rsid w:val="00FE3EA8"/>
    <w:rsid w:val="00FE3EB7"/>
    <w:rsid w:val="00FE661A"/>
    <w:rsid w:val="00FE73AE"/>
    <w:rsid w:val="00FE78B7"/>
    <w:rsid w:val="00FF0502"/>
    <w:rsid w:val="00FF1774"/>
    <w:rsid w:val="00FF2112"/>
    <w:rsid w:val="00FF2C8E"/>
    <w:rsid w:val="00FF55C2"/>
    <w:rsid w:val="00FF58B8"/>
    <w:rsid w:val="00FF6B99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4AAF8A-CF5E-478A-8FD0-FD81084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2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25725"/>
    <w:pPr>
      <w:keepNext/>
      <w:widowControl w:val="0"/>
      <w:tabs>
        <w:tab w:val="left" w:pos="284"/>
      </w:tabs>
      <w:spacing w:line="360" w:lineRule="auto"/>
      <w:jc w:val="center"/>
      <w:outlineLvl w:val="0"/>
    </w:pPr>
    <w:rPr>
      <w:b/>
      <w:bCs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525725"/>
    <w:pPr>
      <w:keepNext/>
      <w:widowControl w:val="0"/>
      <w:tabs>
        <w:tab w:val="left" w:pos="284"/>
      </w:tabs>
      <w:spacing w:line="478" w:lineRule="exact"/>
      <w:ind w:right="-11"/>
      <w:jc w:val="right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rsid w:val="00525725"/>
    <w:pPr>
      <w:keepNext/>
      <w:spacing w:line="478" w:lineRule="exact"/>
      <w:jc w:val="center"/>
      <w:outlineLvl w:val="2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Normale"/>
    <w:link w:val="Titolo4Carattere"/>
    <w:qFormat/>
    <w:rsid w:val="00525725"/>
    <w:pPr>
      <w:keepNext/>
      <w:spacing w:line="478" w:lineRule="exact"/>
      <w:jc w:val="center"/>
      <w:outlineLvl w:val="3"/>
    </w:pPr>
    <w:rPr>
      <w:rFonts w:ascii="Verdana" w:hAnsi="Verdana"/>
      <w:b/>
      <w:i/>
      <w:iCs/>
      <w:sz w:val="28"/>
    </w:rPr>
  </w:style>
  <w:style w:type="paragraph" w:styleId="Titolo9">
    <w:name w:val="heading 9"/>
    <w:basedOn w:val="Normale"/>
    <w:next w:val="Normale"/>
    <w:qFormat/>
    <w:locked/>
    <w:rsid w:val="00A02A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5835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5835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583533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583533"/>
    <w:rPr>
      <w:rFonts w:ascii="Calibri" w:hAnsi="Calibri" w:cs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rsid w:val="00525725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locked/>
    <w:rsid w:val="00583533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25725"/>
    <w:pPr>
      <w:widowControl w:val="0"/>
      <w:spacing w:line="480" w:lineRule="exact"/>
      <w:ind w:left="1701" w:hanging="794"/>
      <w:jc w:val="both"/>
    </w:pPr>
    <w:rPr>
      <w:rFonts w:ascii="Calisto MT" w:hAnsi="Calisto MT"/>
      <w:sz w:val="22"/>
      <w:szCs w:val="20"/>
    </w:rPr>
  </w:style>
  <w:style w:type="character" w:customStyle="1" w:styleId="RientrocorpodeltestoCarattere">
    <w:name w:val="Rientro corpo del testo Carattere"/>
    <w:link w:val="Rientrocorpodeltesto"/>
    <w:semiHidden/>
    <w:locked/>
    <w:rsid w:val="00583533"/>
    <w:rPr>
      <w:rFonts w:cs="Times New Roman"/>
      <w:sz w:val="24"/>
      <w:szCs w:val="24"/>
    </w:rPr>
  </w:style>
  <w:style w:type="paragraph" w:customStyle="1" w:styleId="LegaleUC">
    <w:name w:val="Legale /UC"/>
    <w:basedOn w:val="Normale"/>
    <w:rsid w:val="00525725"/>
    <w:pPr>
      <w:widowControl w:val="0"/>
      <w:tabs>
        <w:tab w:val="left" w:pos="1985"/>
      </w:tabs>
      <w:spacing w:line="479" w:lineRule="exact"/>
      <w:ind w:left="1531" w:right="3084"/>
      <w:jc w:val="both"/>
    </w:pPr>
    <w:rPr>
      <w:sz w:val="22"/>
      <w:szCs w:val="20"/>
    </w:rPr>
  </w:style>
  <w:style w:type="paragraph" w:styleId="Corpodeltesto2">
    <w:name w:val="Body Text 2"/>
    <w:basedOn w:val="Normale"/>
    <w:link w:val="Corpodeltesto2Carattere"/>
    <w:rsid w:val="00525725"/>
    <w:pPr>
      <w:widowControl w:val="0"/>
      <w:tabs>
        <w:tab w:val="left" w:pos="851"/>
      </w:tabs>
      <w:spacing w:line="479" w:lineRule="exact"/>
      <w:jc w:val="both"/>
    </w:pPr>
    <w:rPr>
      <w:sz w:val="22"/>
      <w:szCs w:val="20"/>
    </w:rPr>
  </w:style>
  <w:style w:type="character" w:customStyle="1" w:styleId="Corpodeltesto2Carattere">
    <w:name w:val="Corpo del testo 2 Carattere"/>
    <w:link w:val="Corpodeltesto2"/>
    <w:semiHidden/>
    <w:locked/>
    <w:rsid w:val="00583533"/>
    <w:rPr>
      <w:rFonts w:cs="Times New Roman"/>
      <w:sz w:val="24"/>
      <w:szCs w:val="24"/>
    </w:rPr>
  </w:style>
  <w:style w:type="character" w:styleId="Numeropagina">
    <w:name w:val="page number"/>
    <w:rsid w:val="00525725"/>
    <w:rPr>
      <w:rFonts w:cs="Times New Roman"/>
    </w:rPr>
  </w:style>
  <w:style w:type="paragraph" w:styleId="Corpotesto">
    <w:name w:val="Body Text"/>
    <w:basedOn w:val="Normale"/>
    <w:link w:val="CorpotestoCarattere"/>
    <w:rsid w:val="00525725"/>
    <w:pPr>
      <w:widowControl w:val="0"/>
      <w:tabs>
        <w:tab w:val="left" w:pos="284"/>
      </w:tabs>
      <w:spacing w:line="360" w:lineRule="auto"/>
      <w:jc w:val="center"/>
    </w:pPr>
  </w:style>
  <w:style w:type="character" w:customStyle="1" w:styleId="CorpotestoCarattere">
    <w:name w:val="Corpo testo Carattere"/>
    <w:link w:val="Corpotesto"/>
    <w:semiHidden/>
    <w:locked/>
    <w:rsid w:val="00583533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5257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583533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525725"/>
    <w:pPr>
      <w:widowControl w:val="0"/>
      <w:tabs>
        <w:tab w:val="left" w:pos="567"/>
      </w:tabs>
      <w:spacing w:line="478" w:lineRule="exact"/>
    </w:pPr>
    <w:rPr>
      <w:sz w:val="22"/>
    </w:rPr>
  </w:style>
  <w:style w:type="character" w:customStyle="1" w:styleId="Corpodeltesto3Carattere">
    <w:name w:val="Corpo del testo 3 Carattere"/>
    <w:link w:val="Corpodeltesto3"/>
    <w:semiHidden/>
    <w:locked/>
    <w:rsid w:val="00583533"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qFormat/>
    <w:rsid w:val="00525725"/>
    <w:pPr>
      <w:jc w:val="center"/>
    </w:pPr>
    <w:rPr>
      <w:rFonts w:ascii="Verdana" w:hAnsi="Verdana"/>
      <w:b/>
      <w:sz w:val="28"/>
    </w:rPr>
  </w:style>
  <w:style w:type="paragraph" w:styleId="Testofumetto">
    <w:name w:val="Balloon Text"/>
    <w:basedOn w:val="Normale"/>
    <w:link w:val="TestofumettoCarattere"/>
    <w:semiHidden/>
    <w:rsid w:val="005257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583533"/>
    <w:rPr>
      <w:rFonts w:cs="Times New Roman"/>
      <w:sz w:val="2"/>
    </w:rPr>
  </w:style>
  <w:style w:type="paragraph" w:customStyle="1" w:styleId="Stile7">
    <w:name w:val="Stile7"/>
    <w:basedOn w:val="Sommario3"/>
    <w:autoRedefine/>
    <w:rsid w:val="00FE661A"/>
    <w:pPr>
      <w:tabs>
        <w:tab w:val="right" w:leader="dot" w:pos="9061"/>
      </w:tabs>
      <w:spacing w:line="360" w:lineRule="auto"/>
      <w:ind w:left="400" w:firstLine="709"/>
      <w:jc w:val="both"/>
    </w:pPr>
    <w:rPr>
      <w:rFonts w:ascii="Verdana" w:hAnsi="Verdana"/>
      <w:noProof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FE661A"/>
    <w:pPr>
      <w:ind w:left="480"/>
    </w:pPr>
  </w:style>
  <w:style w:type="paragraph" w:styleId="Titolo">
    <w:name w:val="Title"/>
    <w:basedOn w:val="Normale"/>
    <w:qFormat/>
    <w:locked/>
    <w:rsid w:val="001874A7"/>
    <w:pPr>
      <w:spacing w:line="567" w:lineRule="atLeast"/>
      <w:ind w:left="3900" w:firstLine="348"/>
      <w:jc w:val="center"/>
    </w:pPr>
    <w:rPr>
      <w:rFonts w:ascii="Verdana" w:hAnsi="Verdana" w:cs="Arial"/>
      <w:b/>
      <w:sz w:val="20"/>
      <w:szCs w:val="20"/>
      <w:lang w:val="fr-FR"/>
    </w:rPr>
  </w:style>
  <w:style w:type="paragraph" w:customStyle="1" w:styleId="BlockText1">
    <w:name w:val="Block Text1"/>
    <w:basedOn w:val="Normale"/>
    <w:uiPriority w:val="99"/>
    <w:rsid w:val="00AF257C"/>
    <w:pPr>
      <w:spacing w:line="360" w:lineRule="auto"/>
      <w:ind w:left="284" w:right="284" w:firstLine="709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4D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9779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770139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3117-EE7C-460F-90BB-C137A555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n</vt:lpstr>
    </vt:vector>
  </TitlesOfParts>
  <Company>società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n</dc:title>
  <dc:subject/>
  <dc:creator>mmarcia</dc:creator>
  <cp:keywords/>
  <cp:lastModifiedBy>Saviano Marina</cp:lastModifiedBy>
  <cp:revision>3</cp:revision>
  <cp:lastPrinted>2017-01-31T12:05:00Z</cp:lastPrinted>
  <dcterms:created xsi:type="dcterms:W3CDTF">2017-01-31T14:10:00Z</dcterms:created>
  <dcterms:modified xsi:type="dcterms:W3CDTF">2017-02-01T07:53:00Z</dcterms:modified>
</cp:coreProperties>
</file>